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626" w:rsidRPr="00A87B2F" w:rsidRDefault="009D5626" w:rsidP="009D5626">
      <w:pPr>
        <w:widowControl/>
        <w:shd w:val="clear" w:color="auto" w:fill="FFFFFF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A87B2F">
        <w:rPr>
          <w:rFonts w:ascii="Times New Roman" w:eastAsia="Calibri" w:hAnsi="Times New Roman" w:cs="Times New Roman"/>
          <w:noProof/>
          <w:sz w:val="28"/>
          <w:szCs w:val="28"/>
          <w:lang w:bidi="ar-SA"/>
        </w:rPr>
        <w:drawing>
          <wp:inline distT="0" distB="0" distL="0" distR="0">
            <wp:extent cx="5938837" cy="1418039"/>
            <wp:effectExtent l="0" t="0" r="0" b="0"/>
            <wp:docPr id="1" name="Рисунок 1" descr="Z:\Общие документы\_Бланки\Шапка для бланка\Бланк письма ВЮК_ПОЧУ_СП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Общие документы\_Бланки\Шапка для бланка\Бланк письма ВЮК_ПОЧУ_СП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18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626" w:rsidRPr="00A87B2F" w:rsidRDefault="009D5626" w:rsidP="009D5626">
      <w:pPr>
        <w:widowControl/>
        <w:shd w:val="clear" w:color="auto" w:fill="FFFFFF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9D5626" w:rsidRPr="00A87B2F" w:rsidRDefault="009D5626" w:rsidP="009D5626">
      <w:pPr>
        <w:widowControl/>
        <w:shd w:val="clear" w:color="auto" w:fill="FFFFFF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9D5626" w:rsidRPr="00A87B2F" w:rsidRDefault="009D5626" w:rsidP="009D5626">
      <w:pPr>
        <w:widowControl/>
        <w:shd w:val="clear" w:color="auto" w:fill="FFFFFF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9D5626" w:rsidRPr="00A87B2F" w:rsidRDefault="009D5626" w:rsidP="009D5626">
      <w:pPr>
        <w:widowControl/>
        <w:shd w:val="clear" w:color="auto" w:fill="FFFFFF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9D5626" w:rsidRPr="00A87B2F" w:rsidRDefault="009D5626" w:rsidP="009D5626">
      <w:pPr>
        <w:widowControl/>
        <w:shd w:val="clear" w:color="auto" w:fill="FFFFFF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9D5626" w:rsidRPr="00A87B2F" w:rsidRDefault="009D5626" w:rsidP="009D5626">
      <w:pPr>
        <w:widowControl/>
        <w:shd w:val="clear" w:color="auto" w:fill="FFFFFF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9D5626" w:rsidRDefault="009D5626" w:rsidP="009D5626">
      <w:pPr>
        <w:widowControl/>
        <w:shd w:val="clear" w:color="auto" w:fill="FFFFFF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9D5626" w:rsidRDefault="009D5626" w:rsidP="009D5626">
      <w:pPr>
        <w:widowControl/>
        <w:shd w:val="clear" w:color="auto" w:fill="FFFFFF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9D5626" w:rsidRDefault="009D5626" w:rsidP="009D5626">
      <w:pPr>
        <w:widowControl/>
        <w:shd w:val="clear" w:color="auto" w:fill="FFFFFF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9D5626" w:rsidRPr="00A87B2F" w:rsidRDefault="009D5626" w:rsidP="009D5626">
      <w:pPr>
        <w:widowControl/>
        <w:shd w:val="clear" w:color="auto" w:fill="FFFFFF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9D5626" w:rsidRPr="00A87B2F" w:rsidRDefault="009D5626" w:rsidP="009D5626">
      <w:pPr>
        <w:widowControl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A87B2F"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МЕТОДИЧЕСКИЕ УКАЗАНИЯ ПО </w:t>
      </w:r>
      <w:r>
        <w:rPr>
          <w:rFonts w:ascii="Times New Roman" w:hAnsi="Times New Roman" w:cs="Times New Roman"/>
          <w:b/>
          <w:bCs/>
          <w:sz w:val="28"/>
          <w:szCs w:val="28"/>
        </w:rPr>
        <w:t>ОФОРМЛЕНИЮ КУРСОВОЙ РАБОТЫ</w:t>
      </w:r>
    </w:p>
    <w:p w:rsidR="009D5626" w:rsidRPr="00A87B2F" w:rsidRDefault="009D5626" w:rsidP="009D5626">
      <w:pPr>
        <w:widowControl/>
        <w:spacing w:after="200" w:line="36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D5626" w:rsidRPr="00A87B2F" w:rsidRDefault="009D5626" w:rsidP="009D5626">
      <w:pPr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5626" w:rsidRPr="00A87B2F" w:rsidRDefault="009D5626" w:rsidP="009D5626">
      <w:pPr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5626" w:rsidRPr="00A87B2F" w:rsidRDefault="009D5626" w:rsidP="009D5626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A87B2F">
        <w:rPr>
          <w:rFonts w:ascii="Times New Roman" w:hAnsi="Times New Roman" w:cs="Times New Roman"/>
          <w:sz w:val="28"/>
          <w:szCs w:val="28"/>
        </w:rPr>
        <w:t>40.02.02 Правоохранительная деятельность</w:t>
      </w:r>
    </w:p>
    <w:p w:rsidR="009D5626" w:rsidRPr="00A87B2F" w:rsidRDefault="009D5626" w:rsidP="009D5626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D5626" w:rsidRPr="00A87B2F" w:rsidRDefault="009D5626" w:rsidP="009D5626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D5626" w:rsidRPr="00A87B2F" w:rsidRDefault="009D5626" w:rsidP="009D5626">
      <w:pPr>
        <w:widowControl/>
        <w:spacing w:after="20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9D5626" w:rsidRPr="00A87B2F" w:rsidRDefault="009D5626" w:rsidP="009D5626">
      <w:pPr>
        <w:widowControl/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9D5626" w:rsidRPr="00A87B2F" w:rsidRDefault="009D5626" w:rsidP="009D5626">
      <w:pPr>
        <w:widowControl/>
        <w:shd w:val="clear" w:color="auto" w:fill="FFFFFF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9D5626" w:rsidRDefault="009D5626" w:rsidP="009D5626">
      <w:pPr>
        <w:widowControl/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9D5626" w:rsidRDefault="009D5626" w:rsidP="009D5626">
      <w:pPr>
        <w:widowControl/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9D5626" w:rsidRDefault="009D5626" w:rsidP="009D5626">
      <w:pPr>
        <w:widowControl/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9D5626" w:rsidRDefault="009D5626" w:rsidP="009D5626">
      <w:pPr>
        <w:widowControl/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9D5626" w:rsidRPr="00A87B2F" w:rsidRDefault="00372E9D" w:rsidP="009D5626">
      <w:pPr>
        <w:widowControl/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Ижевск, 201</w:t>
      </w:r>
      <w:r w:rsidRPr="00372E9D">
        <w:rPr>
          <w:rFonts w:ascii="Times New Roman" w:hAnsi="Times New Roman" w:cs="Times New Roman"/>
          <w:sz w:val="28"/>
          <w:szCs w:val="28"/>
        </w:rPr>
        <w:t>8</w:t>
      </w:r>
      <w:r w:rsidR="009D5626" w:rsidRPr="00A87B2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D5626" w:rsidRDefault="009D5626" w:rsidP="009D5626">
      <w:pPr>
        <w:widowControl/>
        <w:spacing w:after="200" w:line="276" w:lineRule="auto"/>
      </w:pPr>
      <w:r>
        <w:br w:type="page"/>
      </w:r>
    </w:p>
    <w:p w:rsidR="009D5626" w:rsidRPr="00AA6274" w:rsidRDefault="009D5626" w:rsidP="009D5626">
      <w:pPr>
        <w:widowControl/>
        <w:spacing w:after="200"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A627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Организация - разработчик:</w:t>
      </w:r>
    </w:p>
    <w:p w:rsidR="009D5626" w:rsidRPr="00AA6274" w:rsidRDefault="009D5626" w:rsidP="009D5626">
      <w:pPr>
        <w:jc w:val="both"/>
        <w:rPr>
          <w:rFonts w:ascii="Times New Roman" w:hAnsi="Times New Roman" w:cs="Times New Roman"/>
          <w:sz w:val="28"/>
          <w:szCs w:val="28"/>
        </w:rPr>
      </w:pPr>
      <w:r w:rsidRPr="00AA6274">
        <w:rPr>
          <w:rFonts w:ascii="Times New Roman" w:hAnsi="Times New Roman" w:cs="Times New Roman"/>
          <w:sz w:val="28"/>
          <w:szCs w:val="28"/>
        </w:rPr>
        <w:t>Профессиональное образовательное частное учреждение среднего профессионального образования «Высший юридический колледж: экономика, финансы, служба безопасности»»</w:t>
      </w:r>
    </w:p>
    <w:p w:rsidR="009D5626" w:rsidRPr="00AA6274" w:rsidRDefault="009D5626" w:rsidP="009D5626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D5626" w:rsidRPr="00AA6274" w:rsidRDefault="009D5626" w:rsidP="009D5626">
      <w:pPr>
        <w:widowControl/>
        <w:shd w:val="clear" w:color="auto" w:fill="FFFFFF"/>
        <w:ind w:firstLine="567"/>
        <w:jc w:val="both"/>
        <w:rPr>
          <w:rFonts w:ascii="Times New Roman" w:hAnsi="Times New Roman" w:cs="Times New Roman"/>
        </w:rPr>
      </w:pPr>
    </w:p>
    <w:p w:rsidR="009D5626" w:rsidRPr="00AA6274" w:rsidRDefault="009D5626" w:rsidP="009D5626">
      <w:pPr>
        <w:widowControl/>
        <w:spacing w:after="200" w:line="276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D5626" w:rsidRPr="00AA6274" w:rsidRDefault="009D5626" w:rsidP="009D5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D5626" w:rsidRPr="00AA6274" w:rsidRDefault="009D5626" w:rsidP="009D5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5626" w:rsidRPr="00AA6274" w:rsidRDefault="009D5626" w:rsidP="009D5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5626" w:rsidRPr="00AA6274" w:rsidRDefault="009D5626" w:rsidP="009D5626">
      <w:pPr>
        <w:widowControl/>
        <w:rPr>
          <w:rFonts w:ascii="Times New Roman" w:hAnsi="Times New Roman" w:cs="Times New Roman"/>
          <w:sz w:val="28"/>
          <w:szCs w:val="28"/>
        </w:rPr>
      </w:pPr>
      <w:r w:rsidRPr="00AA6274">
        <w:rPr>
          <w:rFonts w:ascii="Times New Roman" w:hAnsi="Times New Roman" w:cs="Times New Roman"/>
          <w:sz w:val="28"/>
          <w:szCs w:val="28"/>
        </w:rPr>
        <w:t>Разработчик:</w:t>
      </w:r>
    </w:p>
    <w:p w:rsidR="009D5626" w:rsidRPr="00AA6274" w:rsidRDefault="009D5626" w:rsidP="009D562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9D5626" w:rsidRPr="00AA6274" w:rsidRDefault="009D5626" w:rsidP="009D5626">
      <w:pPr>
        <w:widowControl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Шарафутдинова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</w:t>
      </w:r>
      <w:r w:rsidRPr="00AA6274">
        <w:rPr>
          <w:rFonts w:ascii="Times New Roman" w:hAnsi="Times New Roman" w:cs="Times New Roman"/>
          <w:sz w:val="28"/>
          <w:szCs w:val="28"/>
        </w:rPr>
        <w:t xml:space="preserve">.,  преподаватель </w:t>
      </w:r>
    </w:p>
    <w:p w:rsidR="009D5626" w:rsidRPr="00AA6274" w:rsidRDefault="009D5626" w:rsidP="009D562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D5626" w:rsidRPr="00AA6274" w:rsidRDefault="009D5626" w:rsidP="009D562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9D5626" w:rsidRPr="00AA6274" w:rsidRDefault="009D5626" w:rsidP="009D562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tbl>
      <w:tblPr>
        <w:tblW w:w="8028" w:type="dxa"/>
        <w:tblLook w:val="01E0"/>
      </w:tblPr>
      <w:tblGrid>
        <w:gridCol w:w="8028"/>
      </w:tblGrid>
      <w:tr w:rsidR="009D5626" w:rsidRPr="00AA6274" w:rsidTr="009D5626">
        <w:tc>
          <w:tcPr>
            <w:tcW w:w="8028" w:type="dxa"/>
          </w:tcPr>
          <w:p w:rsidR="009D5626" w:rsidRPr="00AA6274" w:rsidRDefault="009D5626" w:rsidP="009D5626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626" w:rsidRPr="00AA6274" w:rsidRDefault="009D5626" w:rsidP="009D5626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626" w:rsidRPr="00AA6274" w:rsidRDefault="009D5626" w:rsidP="009D5626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274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указания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оформлению курсовой работы </w:t>
            </w:r>
            <w:r w:rsidRPr="00AA6274">
              <w:rPr>
                <w:rFonts w:ascii="Times New Roman" w:hAnsi="Times New Roman" w:cs="Times New Roman"/>
                <w:sz w:val="28"/>
                <w:szCs w:val="28"/>
              </w:rPr>
              <w:t>рассмотрены на заседании ПЦК</w:t>
            </w:r>
          </w:p>
          <w:p w:rsidR="009D5626" w:rsidRPr="00AA6274" w:rsidRDefault="009D5626" w:rsidP="009D5626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626" w:rsidRPr="00AA6274" w:rsidRDefault="009D5626" w:rsidP="009D5626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A627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72E9D">
              <w:rPr>
                <w:rFonts w:ascii="Times New Roman" w:hAnsi="Times New Roman" w:cs="Times New Roman"/>
                <w:sz w:val="28"/>
                <w:szCs w:val="28"/>
              </w:rPr>
              <w:t xml:space="preserve">ротокол № </w:t>
            </w:r>
            <w:r w:rsidR="00372E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__ </w:t>
            </w:r>
            <w:r w:rsidR="00372E9D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="00372E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</w:t>
            </w:r>
            <w:r w:rsidR="00372E9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372E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</w:t>
            </w:r>
            <w:r w:rsidR="00372E9D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372E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AA627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D5626" w:rsidRPr="00AA6274" w:rsidRDefault="009D5626" w:rsidP="009D5626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626" w:rsidRPr="00AA6274" w:rsidRDefault="009D5626" w:rsidP="009D5626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A6274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ПЦК _______________/ Е.В. </w:t>
            </w:r>
            <w:proofErr w:type="spellStart"/>
            <w:r w:rsidRPr="00AA6274">
              <w:rPr>
                <w:rFonts w:ascii="Times New Roman" w:hAnsi="Times New Roman" w:cs="Times New Roman"/>
                <w:sz w:val="28"/>
                <w:szCs w:val="28"/>
              </w:rPr>
              <w:t>Шарафутдинова</w:t>
            </w:r>
            <w:proofErr w:type="spellEnd"/>
            <w:r w:rsidRPr="00AA6274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9D5626" w:rsidRPr="00AA6274" w:rsidRDefault="009D5626" w:rsidP="009D5626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5626" w:rsidRDefault="009D5626" w:rsidP="00A7654D">
      <w:pPr>
        <w:pStyle w:val="60"/>
        <w:shd w:val="clear" w:color="auto" w:fill="auto"/>
        <w:tabs>
          <w:tab w:val="left" w:pos="3830"/>
        </w:tabs>
        <w:spacing w:after="0" w:line="240" w:lineRule="auto"/>
        <w:ind w:firstLine="0"/>
        <w:rPr>
          <w:sz w:val="24"/>
          <w:szCs w:val="24"/>
        </w:rPr>
      </w:pPr>
    </w:p>
    <w:p w:rsidR="009D5626" w:rsidRDefault="009D5626">
      <w:pPr>
        <w:widowControl/>
        <w:spacing w:after="200" w:line="276" w:lineRule="auto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>
        <w:br w:type="page"/>
      </w:r>
    </w:p>
    <w:p w:rsidR="00A7654D" w:rsidRDefault="00A7654D" w:rsidP="00A7654D">
      <w:pPr>
        <w:pStyle w:val="60"/>
        <w:shd w:val="clear" w:color="auto" w:fill="auto"/>
        <w:tabs>
          <w:tab w:val="left" w:pos="3830"/>
        </w:tabs>
        <w:spacing w:after="0" w:line="240" w:lineRule="auto"/>
        <w:ind w:firstLine="0"/>
        <w:rPr>
          <w:sz w:val="24"/>
          <w:szCs w:val="24"/>
        </w:rPr>
      </w:pPr>
      <w:r w:rsidRPr="00A7654D">
        <w:rPr>
          <w:sz w:val="24"/>
          <w:szCs w:val="24"/>
        </w:rPr>
        <w:lastRenderedPageBreak/>
        <w:t>1.</w:t>
      </w:r>
      <w:r w:rsidR="009D5626">
        <w:rPr>
          <w:sz w:val="24"/>
          <w:szCs w:val="24"/>
        </w:rPr>
        <w:t xml:space="preserve"> </w:t>
      </w:r>
      <w:r w:rsidRPr="00A7654D">
        <w:rPr>
          <w:sz w:val="24"/>
          <w:szCs w:val="24"/>
        </w:rPr>
        <w:t>ОБЩИЕ ПОЛОЖЕНИЯ</w:t>
      </w:r>
    </w:p>
    <w:p w:rsidR="00A7654D" w:rsidRPr="00A7654D" w:rsidRDefault="00A7654D" w:rsidP="00A7654D">
      <w:pPr>
        <w:pStyle w:val="60"/>
        <w:shd w:val="clear" w:color="auto" w:fill="auto"/>
        <w:tabs>
          <w:tab w:val="left" w:pos="3830"/>
        </w:tabs>
        <w:spacing w:after="0" w:line="240" w:lineRule="auto"/>
        <w:ind w:firstLine="0"/>
        <w:rPr>
          <w:sz w:val="24"/>
          <w:szCs w:val="24"/>
        </w:rPr>
      </w:pPr>
    </w:p>
    <w:p w:rsidR="00A7654D" w:rsidRPr="00A7654D" w:rsidRDefault="00A7654D" w:rsidP="00A7654D">
      <w:pPr>
        <w:ind w:firstLine="740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Курсовая работа представляет собой индивидуальное самостоятельное исследование по избранной теме, выполняемое под руководством научного руководителя. Выполнение курсовой работы требует от студента не только общих и специальных знаний по теме, но и умений грамотно проводить экспертные и другие исследования, анализировать и обобщать имеющийся материал, делать обоснованные выводы и формулировать конкретные предложения по исследуемой проблематике.</w:t>
      </w:r>
    </w:p>
    <w:p w:rsidR="00A7654D" w:rsidRPr="00A7654D" w:rsidRDefault="00A7654D" w:rsidP="00A7654D">
      <w:pPr>
        <w:ind w:firstLine="740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 xml:space="preserve">В соответствии с ОПОП СПО, учебного плана </w:t>
      </w:r>
      <w:r>
        <w:rPr>
          <w:rFonts w:ascii="Times New Roman" w:hAnsi="Times New Roman" w:cs="Times New Roman"/>
        </w:rPr>
        <w:t xml:space="preserve">Высшего </w:t>
      </w:r>
      <w:r w:rsidRPr="00A7654D">
        <w:rPr>
          <w:rFonts w:ascii="Times New Roman" w:hAnsi="Times New Roman" w:cs="Times New Roman"/>
        </w:rPr>
        <w:t>юридического колледжа для студентов по специальнос</w:t>
      </w:r>
      <w:r>
        <w:rPr>
          <w:rFonts w:ascii="Times New Roman" w:hAnsi="Times New Roman" w:cs="Times New Roman"/>
          <w:bCs/>
        </w:rPr>
        <w:t xml:space="preserve">ти </w:t>
      </w:r>
      <w:r w:rsidRPr="00A7654D">
        <w:rPr>
          <w:rFonts w:ascii="Times New Roman" w:hAnsi="Times New Roman" w:cs="Times New Roman"/>
        </w:rPr>
        <w:t>40.02.02 «Правоохранительная деятельность» в рамках изучения учебных дисциплин:</w:t>
      </w:r>
      <w:r>
        <w:rPr>
          <w:rFonts w:ascii="Times New Roman" w:hAnsi="Times New Roman" w:cs="Times New Roman"/>
        </w:rPr>
        <w:t xml:space="preserve">  «Уголовное право», </w:t>
      </w:r>
      <w:r w:rsidRPr="00A7654D">
        <w:rPr>
          <w:rFonts w:ascii="Times New Roman" w:hAnsi="Times New Roman" w:cs="Times New Roman"/>
        </w:rPr>
        <w:t>Гражданское право</w:t>
      </w:r>
      <w:r>
        <w:rPr>
          <w:rFonts w:ascii="Times New Roman" w:hAnsi="Times New Roman" w:cs="Times New Roman"/>
        </w:rPr>
        <w:t xml:space="preserve"> и гражданский процесс</w:t>
      </w:r>
      <w:r w:rsidRPr="00A7654D">
        <w:rPr>
          <w:rFonts w:ascii="Times New Roman" w:hAnsi="Times New Roman" w:cs="Times New Roman"/>
        </w:rPr>
        <w:t>», предусмотрено выполнение курсовой работы, являющееся частью самостоятельной подготовки студента по данному курсу, а также одной из форм контроля знаний студентов на заключительном этапе изучения дисциплины.</w:t>
      </w:r>
    </w:p>
    <w:p w:rsidR="00A7654D" w:rsidRPr="00A7654D" w:rsidRDefault="00A7654D" w:rsidP="00A7654D">
      <w:pPr>
        <w:ind w:firstLine="740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Цель курсовой работы - систематизация, закрепление и расширение теоретических знаний по изучаемой дисциплине, приобретение практических навыков самостоятельной исследовательской деятельности в юридической области.</w:t>
      </w:r>
    </w:p>
    <w:p w:rsidR="00A7654D" w:rsidRPr="00A7654D" w:rsidRDefault="00A7654D" w:rsidP="00A7654D">
      <w:pPr>
        <w:ind w:firstLine="740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Достижение указанной цели возможно на основе решения следующих задач:</w:t>
      </w:r>
    </w:p>
    <w:p w:rsidR="00A7654D" w:rsidRPr="00A7654D" w:rsidRDefault="00A7654D" w:rsidP="00A7654D">
      <w:pPr>
        <w:numPr>
          <w:ilvl w:val="0"/>
          <w:numId w:val="1"/>
        </w:numPr>
        <w:tabs>
          <w:tab w:val="left" w:pos="721"/>
        </w:tabs>
        <w:ind w:firstLine="567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формирование навыков и умений определения тематики исследования, постановки цели, конкретных задач исследования;</w:t>
      </w:r>
    </w:p>
    <w:p w:rsidR="00A7654D" w:rsidRPr="00A7654D" w:rsidRDefault="00A7654D" w:rsidP="00A7654D">
      <w:pPr>
        <w:numPr>
          <w:ilvl w:val="0"/>
          <w:numId w:val="1"/>
        </w:numPr>
        <w:tabs>
          <w:tab w:val="left" w:pos="721"/>
        </w:tabs>
        <w:ind w:firstLine="567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развитие творческого мышления и инициативы в решении практических задач;</w:t>
      </w:r>
    </w:p>
    <w:p w:rsidR="00A7654D" w:rsidRPr="00A7654D" w:rsidRDefault="00A7654D" w:rsidP="00A7654D">
      <w:pPr>
        <w:numPr>
          <w:ilvl w:val="0"/>
          <w:numId w:val="1"/>
        </w:numPr>
        <w:tabs>
          <w:tab w:val="left" w:pos="721"/>
        </w:tabs>
        <w:ind w:firstLine="567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формирование навыков отбора и использования методов и приемов исследования, соответствующих цели, задачам, предметной области выполняемой курсовой работы;</w:t>
      </w:r>
    </w:p>
    <w:p w:rsidR="00A7654D" w:rsidRPr="00A7654D" w:rsidRDefault="00A7654D" w:rsidP="00A7654D">
      <w:pPr>
        <w:numPr>
          <w:ilvl w:val="0"/>
          <w:numId w:val="1"/>
        </w:numPr>
        <w:tabs>
          <w:tab w:val="left" w:pos="721"/>
        </w:tabs>
        <w:ind w:firstLine="567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 xml:space="preserve">формирование навыков работы с научной литературой, анализа результатов проведенных </w:t>
      </w:r>
      <w:r>
        <w:rPr>
          <w:rFonts w:ascii="Times New Roman" w:hAnsi="Times New Roman" w:cs="Times New Roman"/>
        </w:rPr>
        <w:t>исследований в заданной области.</w:t>
      </w:r>
    </w:p>
    <w:p w:rsidR="00A7654D" w:rsidRPr="00A7654D" w:rsidRDefault="00A7654D" w:rsidP="00A7654D">
      <w:pPr>
        <w:ind w:firstLine="560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Курсовая работа по изучаемым дисциплинам должна отвечать ряду общепринятых требований:</w:t>
      </w:r>
    </w:p>
    <w:p w:rsidR="00A7654D" w:rsidRPr="00A7654D" w:rsidRDefault="00A7654D" w:rsidP="00A7654D">
      <w:pPr>
        <w:numPr>
          <w:ilvl w:val="0"/>
          <w:numId w:val="2"/>
        </w:numPr>
        <w:tabs>
          <w:tab w:val="left" w:pos="905"/>
        </w:tabs>
        <w:ind w:firstLine="580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курсовая работа должна содержать элементы теоретического и практического исследования.</w:t>
      </w:r>
    </w:p>
    <w:p w:rsidR="00A7654D" w:rsidRPr="00A7654D" w:rsidRDefault="00A7654D" w:rsidP="00A7654D">
      <w:pPr>
        <w:numPr>
          <w:ilvl w:val="0"/>
          <w:numId w:val="2"/>
        </w:numPr>
        <w:tabs>
          <w:tab w:val="left" w:pos="905"/>
        </w:tabs>
        <w:ind w:firstLine="580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содержание курсовой работы должно соответствовать утвержденной теме и сформулированным целям.</w:t>
      </w:r>
    </w:p>
    <w:p w:rsidR="00A7654D" w:rsidRPr="00A7654D" w:rsidRDefault="00A7654D" w:rsidP="00A7654D">
      <w:pPr>
        <w:numPr>
          <w:ilvl w:val="0"/>
          <w:numId w:val="2"/>
        </w:numPr>
        <w:tabs>
          <w:tab w:val="left" w:pos="1045"/>
        </w:tabs>
        <w:ind w:firstLine="740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курсовая работа должна быть написана грамотным и одновременно понятным языком, с использованием общепринятой терминологии.</w:t>
      </w:r>
    </w:p>
    <w:p w:rsidR="00A7654D" w:rsidRPr="00A7654D" w:rsidRDefault="00A7654D" w:rsidP="00A7654D">
      <w:pPr>
        <w:ind w:firstLine="740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Следует обратить внимание на стиль изложения, обеспечить точность формулировок, лаконичную форму выражения мысли. Материал излагается от третьего лица с соблюдением четкой логической последовательности.</w:t>
      </w:r>
    </w:p>
    <w:p w:rsidR="00A7654D" w:rsidRPr="00A7654D" w:rsidRDefault="00A7654D" w:rsidP="00A7654D">
      <w:pPr>
        <w:numPr>
          <w:ilvl w:val="0"/>
          <w:numId w:val="2"/>
        </w:numPr>
        <w:tabs>
          <w:tab w:val="left" w:pos="915"/>
        </w:tabs>
        <w:ind w:firstLine="580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примерная тематика курсовых работ разрабатывается ведущими преподавателями в соответствии с основным содержанием учебных дисциплин</w:t>
      </w:r>
      <w:r w:rsidR="00A6346B">
        <w:rPr>
          <w:rFonts w:ascii="Times New Roman" w:hAnsi="Times New Roman" w:cs="Times New Roman"/>
        </w:rPr>
        <w:t xml:space="preserve"> и утверждается на заседании ПЦК.</w:t>
      </w:r>
    </w:p>
    <w:p w:rsidR="00A7654D" w:rsidRPr="00A7654D" w:rsidRDefault="00A7654D" w:rsidP="00A7654D">
      <w:pPr>
        <w:numPr>
          <w:ilvl w:val="0"/>
          <w:numId w:val="2"/>
        </w:numPr>
        <w:tabs>
          <w:tab w:val="left" w:pos="910"/>
        </w:tabs>
        <w:ind w:firstLine="580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курсовая работа допускается к защите при соблюдении ряда условий:</w:t>
      </w:r>
    </w:p>
    <w:p w:rsidR="00A7654D" w:rsidRPr="00A7654D" w:rsidRDefault="00A7654D" w:rsidP="00A7654D">
      <w:pPr>
        <w:numPr>
          <w:ilvl w:val="0"/>
          <w:numId w:val="1"/>
        </w:numPr>
        <w:tabs>
          <w:tab w:val="left" w:pos="790"/>
        </w:tabs>
        <w:ind w:firstLine="580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содержание работы полностью соответствует утвержденной теме;</w:t>
      </w:r>
    </w:p>
    <w:p w:rsidR="00A7654D" w:rsidRPr="00A7654D" w:rsidRDefault="00A7654D" w:rsidP="00A7654D">
      <w:pPr>
        <w:numPr>
          <w:ilvl w:val="0"/>
          <w:numId w:val="1"/>
        </w:numPr>
        <w:tabs>
          <w:tab w:val="left" w:pos="790"/>
        </w:tabs>
        <w:ind w:firstLine="580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работа оформлена в соответствии с настоящими методическими рекомендациями.</w:t>
      </w:r>
    </w:p>
    <w:p w:rsidR="00A7654D" w:rsidRPr="00A7654D" w:rsidRDefault="00A7654D" w:rsidP="00A7654D">
      <w:pPr>
        <w:jc w:val="both"/>
        <w:rPr>
          <w:rFonts w:ascii="Times New Roman" w:hAnsi="Times New Roman" w:cs="Times New Roman"/>
        </w:rPr>
      </w:pPr>
    </w:p>
    <w:p w:rsidR="00A7654D" w:rsidRDefault="00A7654D" w:rsidP="00A7654D">
      <w:pPr>
        <w:pStyle w:val="12"/>
        <w:keepNext/>
        <w:keepLines/>
        <w:shd w:val="clear" w:color="auto" w:fill="auto"/>
        <w:tabs>
          <w:tab w:val="left" w:pos="2810"/>
        </w:tabs>
        <w:spacing w:after="0" w:line="240" w:lineRule="auto"/>
      </w:pPr>
      <w:bookmarkStart w:id="0" w:name="bookmark3"/>
      <w:r w:rsidRPr="00A6346B">
        <w:t>Подготовка к выполнению курсовой работы</w:t>
      </w:r>
      <w:bookmarkEnd w:id="0"/>
    </w:p>
    <w:p w:rsidR="00A6346B" w:rsidRPr="00A6346B" w:rsidRDefault="00A6346B" w:rsidP="00A7654D">
      <w:pPr>
        <w:pStyle w:val="12"/>
        <w:keepNext/>
        <w:keepLines/>
        <w:shd w:val="clear" w:color="auto" w:fill="auto"/>
        <w:tabs>
          <w:tab w:val="left" w:pos="2810"/>
        </w:tabs>
        <w:spacing w:after="0" w:line="240" w:lineRule="auto"/>
      </w:pPr>
    </w:p>
    <w:p w:rsidR="00A7654D" w:rsidRPr="00A7654D" w:rsidRDefault="00A7654D" w:rsidP="00A7654D">
      <w:pPr>
        <w:ind w:firstLine="580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Выполнение курсовой работы разделяется на несколько этапов.</w:t>
      </w:r>
    </w:p>
    <w:p w:rsidR="00A7654D" w:rsidRPr="00A7654D" w:rsidRDefault="00A7654D" w:rsidP="00A7654D">
      <w:pPr>
        <w:numPr>
          <w:ilvl w:val="0"/>
          <w:numId w:val="3"/>
        </w:numPr>
        <w:tabs>
          <w:tab w:val="left" w:pos="790"/>
        </w:tabs>
        <w:ind w:firstLine="580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этап - выбор темы курсовой работы</w:t>
      </w:r>
    </w:p>
    <w:p w:rsidR="00A7654D" w:rsidRPr="00A7654D" w:rsidRDefault="00A7654D" w:rsidP="00A7654D">
      <w:pPr>
        <w:numPr>
          <w:ilvl w:val="0"/>
          <w:numId w:val="3"/>
        </w:numPr>
        <w:tabs>
          <w:tab w:val="left" w:pos="833"/>
        </w:tabs>
        <w:ind w:firstLine="580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этап - разработка плана курсовой работы</w:t>
      </w:r>
    </w:p>
    <w:p w:rsidR="00A7654D" w:rsidRPr="00A7654D" w:rsidRDefault="00A7654D" w:rsidP="00A7654D">
      <w:pPr>
        <w:numPr>
          <w:ilvl w:val="0"/>
          <w:numId w:val="3"/>
        </w:numPr>
        <w:tabs>
          <w:tab w:val="left" w:pos="833"/>
        </w:tabs>
        <w:ind w:firstLine="580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этап - подбор и изучение информационной базы исследования</w:t>
      </w:r>
    </w:p>
    <w:p w:rsidR="00A7654D" w:rsidRPr="00A7654D" w:rsidRDefault="00A7654D" w:rsidP="00A7654D">
      <w:pPr>
        <w:numPr>
          <w:ilvl w:val="0"/>
          <w:numId w:val="3"/>
        </w:numPr>
        <w:tabs>
          <w:tab w:val="left" w:pos="833"/>
        </w:tabs>
        <w:ind w:firstLine="580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этап - написание и оформление курсовой работы</w:t>
      </w:r>
    </w:p>
    <w:p w:rsidR="00A7654D" w:rsidRPr="00A7654D" w:rsidRDefault="00A7654D" w:rsidP="00A7654D">
      <w:pPr>
        <w:numPr>
          <w:ilvl w:val="0"/>
          <w:numId w:val="3"/>
        </w:numPr>
        <w:tabs>
          <w:tab w:val="left" w:pos="795"/>
        </w:tabs>
        <w:ind w:firstLine="580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 xml:space="preserve">этап - представление готовой курсовой работы научному руководителю для проверки и </w:t>
      </w:r>
      <w:r w:rsidR="00A6346B">
        <w:rPr>
          <w:rFonts w:ascii="Times New Roman" w:hAnsi="Times New Roman" w:cs="Times New Roman"/>
        </w:rPr>
        <w:t>написания отзыва.</w:t>
      </w:r>
    </w:p>
    <w:p w:rsidR="00A7654D" w:rsidRPr="00A7654D" w:rsidRDefault="00A7654D" w:rsidP="00A7654D">
      <w:pPr>
        <w:numPr>
          <w:ilvl w:val="0"/>
          <w:numId w:val="3"/>
        </w:numPr>
        <w:tabs>
          <w:tab w:val="left" w:pos="821"/>
        </w:tabs>
        <w:ind w:firstLine="580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lastRenderedPageBreak/>
        <w:t>этап - защита курсовой работы.</w:t>
      </w:r>
    </w:p>
    <w:p w:rsidR="00A7654D" w:rsidRPr="00A7654D" w:rsidRDefault="00A7654D" w:rsidP="00A7654D">
      <w:pPr>
        <w:ind w:firstLine="740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Преподаватель выступает в качестве консультанта и научного руководи</w:t>
      </w:r>
      <w:r w:rsidR="00A6346B">
        <w:rPr>
          <w:rFonts w:ascii="Times New Roman" w:hAnsi="Times New Roman" w:cs="Times New Roman"/>
        </w:rPr>
        <w:t>теля курсового исследования.</w:t>
      </w:r>
    </w:p>
    <w:p w:rsidR="00A7654D" w:rsidRPr="00A7654D" w:rsidRDefault="00A7654D" w:rsidP="00A7654D">
      <w:pPr>
        <w:ind w:firstLine="740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Выбор темы работы является важным этапом и во многом определяет успех ее написания и защиты. Правильный выбор темы создает необходимые предпосылки для заинтересованной работы студента, его удовлетворенности ходом исследовательской деятельности и полученными результатами, оказывает положительное влияние на уровень профессиональной подготовки студента.</w:t>
      </w:r>
    </w:p>
    <w:p w:rsidR="00A7654D" w:rsidRPr="00A7654D" w:rsidRDefault="00A7654D" w:rsidP="00A7654D">
      <w:pPr>
        <w:ind w:firstLine="740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 xml:space="preserve">Студентам предоставляется право выбора темы курсовой работы из предложенного перечня </w:t>
      </w:r>
      <w:r w:rsidR="009D5626">
        <w:rPr>
          <w:rFonts w:ascii="Times New Roman" w:hAnsi="Times New Roman" w:cs="Times New Roman"/>
        </w:rPr>
        <w:t>(Приложение 1</w:t>
      </w:r>
      <w:r w:rsidRPr="009D5626">
        <w:rPr>
          <w:rFonts w:ascii="Times New Roman" w:hAnsi="Times New Roman" w:cs="Times New Roman"/>
        </w:rPr>
        <w:t>).</w:t>
      </w:r>
      <w:r w:rsidRPr="00A6346B">
        <w:rPr>
          <w:rFonts w:ascii="Times New Roman" w:hAnsi="Times New Roman" w:cs="Times New Roman"/>
          <w:color w:val="FF0000"/>
        </w:rPr>
        <w:t xml:space="preserve"> </w:t>
      </w:r>
      <w:r w:rsidRPr="00A7654D">
        <w:rPr>
          <w:rFonts w:ascii="Times New Roman" w:hAnsi="Times New Roman" w:cs="Times New Roman"/>
        </w:rPr>
        <w:t>Однако</w:t>
      </w:r>
      <w:proofErr w:type="gramStart"/>
      <w:r w:rsidRPr="00A7654D">
        <w:rPr>
          <w:rFonts w:ascii="Times New Roman" w:hAnsi="Times New Roman" w:cs="Times New Roman"/>
        </w:rPr>
        <w:t>,</w:t>
      </w:r>
      <w:proofErr w:type="gramEnd"/>
      <w:r w:rsidRPr="00A7654D">
        <w:rPr>
          <w:rFonts w:ascii="Times New Roman" w:hAnsi="Times New Roman" w:cs="Times New Roman"/>
        </w:rPr>
        <w:t xml:space="preserve"> по согласованию с научным руководителем студент в праве заявить собственную тему с обоснованием целесообразности ее исследования. Эта тема может базироваться на личных потребностях студента в разработке темы в связи с возникшим интересом, на актуальном информационном или теоретическом материале.</w:t>
      </w:r>
    </w:p>
    <w:p w:rsidR="00A7654D" w:rsidRPr="00A7654D" w:rsidRDefault="00A7654D" w:rsidP="00A7654D">
      <w:pPr>
        <w:ind w:firstLine="580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 xml:space="preserve">Вторым этапом является разработка плана курсовой работы. План разрабатывается студентом самостоятельно, при необходимости совместно с помощью руководителя. Основной задачей является формулировка заголовков глав и разделов курсовой работы. </w:t>
      </w:r>
    </w:p>
    <w:p w:rsidR="00A7654D" w:rsidRPr="00A7654D" w:rsidRDefault="00A7654D" w:rsidP="00A7654D">
      <w:pPr>
        <w:ind w:firstLine="580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Практика показывает, что наиболее характерными ошибками при разработке плана являются:</w:t>
      </w:r>
    </w:p>
    <w:p w:rsidR="00A7654D" w:rsidRPr="00A7654D" w:rsidRDefault="00A7654D" w:rsidP="00A7654D">
      <w:pPr>
        <w:numPr>
          <w:ilvl w:val="0"/>
          <w:numId w:val="5"/>
        </w:numPr>
        <w:tabs>
          <w:tab w:val="left" w:pos="850"/>
        </w:tabs>
        <w:ind w:firstLine="580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Совпадение названия глав (разделов) с темой курсовой работы (главы).</w:t>
      </w:r>
    </w:p>
    <w:p w:rsidR="00A7654D" w:rsidRPr="00A7654D" w:rsidRDefault="00A7654D" w:rsidP="00A7654D">
      <w:pPr>
        <w:numPr>
          <w:ilvl w:val="0"/>
          <w:numId w:val="5"/>
        </w:numPr>
        <w:tabs>
          <w:tab w:val="left" w:pos="831"/>
        </w:tabs>
        <w:ind w:firstLine="580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Названия глав (разделов) не раскрывают реального содержания темы курсовой работы (главы) и относятся к другой области знаний.</w:t>
      </w:r>
    </w:p>
    <w:p w:rsidR="00A7654D" w:rsidRPr="00A7654D" w:rsidRDefault="00A7654D" w:rsidP="00A7654D">
      <w:pPr>
        <w:ind w:firstLine="580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Обе ошибки недопустимы, особенно вторая, поскольку она приводит к несоответствию содержания курсовой работы заявленной теме.</w:t>
      </w:r>
    </w:p>
    <w:p w:rsidR="00A7654D" w:rsidRPr="00A7654D" w:rsidRDefault="00A7654D" w:rsidP="00A7654D">
      <w:pPr>
        <w:ind w:firstLine="580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Важным этапом подготовки к выполнению курсовой работы является подбор и изучение литературы. Данная работа ведется на основании разработанного плана. Главной ее задачей является подбор и составление списка литературных источников к каждой главе. При подборе литературы необходимо ориентироваться на следующие ее типы:</w:t>
      </w:r>
    </w:p>
    <w:p w:rsidR="00A7654D" w:rsidRPr="00A7654D" w:rsidRDefault="00A7654D" w:rsidP="00A7654D">
      <w:pPr>
        <w:numPr>
          <w:ilvl w:val="0"/>
          <w:numId w:val="6"/>
        </w:numPr>
        <w:tabs>
          <w:tab w:val="left" w:pos="1105"/>
        </w:tabs>
        <w:ind w:firstLine="740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Нормативно-правовые акты РФ, а также международные нормативно-правовые акты, регламентирующие вопросы области исследования (например: акты уго</w:t>
      </w:r>
      <w:r w:rsidR="00A6346B">
        <w:rPr>
          <w:rFonts w:ascii="Times New Roman" w:hAnsi="Times New Roman" w:cs="Times New Roman"/>
        </w:rPr>
        <w:t xml:space="preserve">ловного, гражданского, </w:t>
      </w:r>
      <w:r w:rsidRPr="00A7654D">
        <w:rPr>
          <w:rFonts w:ascii="Times New Roman" w:hAnsi="Times New Roman" w:cs="Times New Roman"/>
        </w:rPr>
        <w:t xml:space="preserve"> гражданско-процессуального отраслей права).</w:t>
      </w:r>
    </w:p>
    <w:p w:rsidR="00A7654D" w:rsidRPr="00A7654D" w:rsidRDefault="00A7654D" w:rsidP="00A7654D">
      <w:pPr>
        <w:numPr>
          <w:ilvl w:val="0"/>
          <w:numId w:val="6"/>
        </w:numPr>
        <w:tabs>
          <w:tab w:val="left" w:pos="1105"/>
        </w:tabs>
        <w:ind w:firstLine="740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Практические материалы деятельности контролирующих государственных органов в рамках компетенций (правоохранительных и судебных органов, а также статистических служб).</w:t>
      </w:r>
    </w:p>
    <w:p w:rsidR="00A7654D" w:rsidRPr="00A7654D" w:rsidRDefault="00A7654D" w:rsidP="00A7654D">
      <w:pPr>
        <w:numPr>
          <w:ilvl w:val="0"/>
          <w:numId w:val="6"/>
        </w:numPr>
        <w:tabs>
          <w:tab w:val="left" w:pos="1105"/>
        </w:tabs>
        <w:ind w:firstLine="740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Учебно-методическая литература (учебники, пособия по учебной дисциплине, методические рекомендации).</w:t>
      </w:r>
    </w:p>
    <w:p w:rsidR="00A7654D" w:rsidRPr="00A7654D" w:rsidRDefault="00A7654D" w:rsidP="00A7654D">
      <w:pPr>
        <w:numPr>
          <w:ilvl w:val="0"/>
          <w:numId w:val="6"/>
        </w:numPr>
        <w:tabs>
          <w:tab w:val="left" w:pos="1105"/>
        </w:tabs>
        <w:ind w:firstLine="740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Периодические издания (научно-популярные, специализированные газеты и журналы, статистические сборники и отчеты).</w:t>
      </w:r>
    </w:p>
    <w:p w:rsidR="00A7654D" w:rsidRPr="00A7654D" w:rsidRDefault="00A7654D" w:rsidP="00A7654D">
      <w:pPr>
        <w:numPr>
          <w:ilvl w:val="0"/>
          <w:numId w:val="6"/>
        </w:numPr>
        <w:tabs>
          <w:tab w:val="left" w:pos="1127"/>
        </w:tabs>
        <w:ind w:firstLine="740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Монографии известных ученых и практиков по теме исследования.</w:t>
      </w:r>
    </w:p>
    <w:p w:rsidR="00A7654D" w:rsidRPr="00A7654D" w:rsidRDefault="00A7654D" w:rsidP="00A7654D">
      <w:pPr>
        <w:numPr>
          <w:ilvl w:val="0"/>
          <w:numId w:val="6"/>
        </w:numPr>
        <w:tabs>
          <w:tab w:val="left" w:pos="1127"/>
        </w:tabs>
        <w:ind w:firstLine="740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Энциклопедии и словари.</w:t>
      </w:r>
    </w:p>
    <w:p w:rsidR="00A7654D" w:rsidRPr="00A7654D" w:rsidRDefault="00A7654D" w:rsidP="00A7654D">
      <w:pPr>
        <w:ind w:firstLine="708"/>
        <w:jc w:val="both"/>
        <w:rPr>
          <w:rFonts w:ascii="Times New Roman" w:hAnsi="Times New Roman" w:cs="Times New Roman"/>
        </w:rPr>
      </w:pPr>
    </w:p>
    <w:p w:rsidR="00A7654D" w:rsidRPr="00A6346B" w:rsidRDefault="00A7654D" w:rsidP="00A7654D">
      <w:pPr>
        <w:pStyle w:val="12"/>
        <w:keepNext/>
        <w:keepLines/>
        <w:shd w:val="clear" w:color="auto" w:fill="auto"/>
        <w:tabs>
          <w:tab w:val="left" w:pos="3003"/>
        </w:tabs>
        <w:spacing w:after="0" w:line="240" w:lineRule="auto"/>
      </w:pPr>
      <w:bookmarkStart w:id="1" w:name="bookmark4"/>
      <w:r w:rsidRPr="00A6346B">
        <w:t>Структура и содержание курсовой работы</w:t>
      </w:r>
      <w:bookmarkEnd w:id="1"/>
    </w:p>
    <w:p w:rsidR="00A7654D" w:rsidRPr="00A7654D" w:rsidRDefault="00A7654D" w:rsidP="00A7654D">
      <w:pPr>
        <w:pStyle w:val="12"/>
        <w:keepNext/>
        <w:keepLines/>
        <w:shd w:val="clear" w:color="auto" w:fill="auto"/>
        <w:tabs>
          <w:tab w:val="left" w:pos="3003"/>
        </w:tabs>
        <w:spacing w:after="0" w:line="240" w:lineRule="auto"/>
        <w:rPr>
          <w:sz w:val="24"/>
          <w:szCs w:val="24"/>
        </w:rPr>
      </w:pPr>
    </w:p>
    <w:p w:rsidR="00A7654D" w:rsidRPr="00A7654D" w:rsidRDefault="00A7654D" w:rsidP="00A6346B">
      <w:pPr>
        <w:ind w:firstLine="567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Курсовая работа имеет следующую структуру:</w:t>
      </w:r>
    </w:p>
    <w:p w:rsidR="00A7654D" w:rsidRPr="00A7654D" w:rsidRDefault="00A6346B" w:rsidP="00A6346B">
      <w:pPr>
        <w:tabs>
          <w:tab w:val="left" w:pos="1470"/>
        </w:tabs>
        <w:ind w:left="567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A7654D" w:rsidRPr="00A7654D">
        <w:rPr>
          <w:rFonts w:ascii="Times New Roman" w:hAnsi="Times New Roman" w:cs="Times New Roman"/>
        </w:rPr>
        <w:t>титульный лист;</w:t>
      </w:r>
    </w:p>
    <w:p w:rsidR="00A7654D" w:rsidRPr="00A7654D" w:rsidRDefault="00A6346B" w:rsidP="00A6346B">
      <w:pPr>
        <w:tabs>
          <w:tab w:val="left" w:pos="1470"/>
        </w:tabs>
        <w:ind w:left="567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A7654D" w:rsidRPr="00A7654D">
        <w:rPr>
          <w:rFonts w:ascii="Times New Roman" w:hAnsi="Times New Roman" w:cs="Times New Roman"/>
        </w:rPr>
        <w:t>оглавление</w:t>
      </w:r>
    </w:p>
    <w:p w:rsidR="00A7654D" w:rsidRPr="00A7654D" w:rsidRDefault="00A6346B" w:rsidP="00A6346B">
      <w:pPr>
        <w:tabs>
          <w:tab w:val="left" w:pos="1470"/>
        </w:tabs>
        <w:ind w:left="567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A7654D" w:rsidRPr="00A7654D">
        <w:rPr>
          <w:rFonts w:ascii="Times New Roman" w:hAnsi="Times New Roman" w:cs="Times New Roman"/>
        </w:rPr>
        <w:t>введение;</w:t>
      </w:r>
    </w:p>
    <w:p w:rsidR="00A7654D" w:rsidRPr="00A7654D" w:rsidRDefault="00A6346B" w:rsidP="00A6346B">
      <w:pPr>
        <w:tabs>
          <w:tab w:val="left" w:pos="1470"/>
        </w:tabs>
        <w:ind w:left="567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A7654D" w:rsidRPr="00A7654D">
        <w:rPr>
          <w:rFonts w:ascii="Times New Roman" w:hAnsi="Times New Roman" w:cs="Times New Roman"/>
        </w:rPr>
        <w:t>основная часть курсовой работы;</w:t>
      </w:r>
    </w:p>
    <w:p w:rsidR="00A7654D" w:rsidRPr="00A7654D" w:rsidRDefault="00A6346B" w:rsidP="00A6346B">
      <w:pPr>
        <w:tabs>
          <w:tab w:val="left" w:pos="1470"/>
        </w:tabs>
        <w:ind w:left="567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A7654D" w:rsidRPr="00A7654D">
        <w:rPr>
          <w:rFonts w:ascii="Times New Roman" w:hAnsi="Times New Roman" w:cs="Times New Roman"/>
        </w:rPr>
        <w:t>заключение;</w:t>
      </w:r>
    </w:p>
    <w:p w:rsidR="00A7654D" w:rsidRPr="00A7654D" w:rsidRDefault="00A6346B" w:rsidP="00A6346B">
      <w:pPr>
        <w:tabs>
          <w:tab w:val="left" w:pos="1470"/>
        </w:tabs>
        <w:ind w:left="567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A7654D" w:rsidRPr="00A7654D">
        <w:rPr>
          <w:rFonts w:ascii="Times New Roman" w:hAnsi="Times New Roman" w:cs="Times New Roman"/>
        </w:rPr>
        <w:t xml:space="preserve">список </w:t>
      </w:r>
      <w:r>
        <w:rPr>
          <w:rFonts w:ascii="Times New Roman" w:hAnsi="Times New Roman" w:cs="Times New Roman"/>
        </w:rPr>
        <w:t>использованных источников;</w:t>
      </w:r>
    </w:p>
    <w:p w:rsidR="00A7654D" w:rsidRPr="00A7654D" w:rsidRDefault="00A6346B" w:rsidP="00A6346B">
      <w:pPr>
        <w:tabs>
          <w:tab w:val="left" w:pos="1470"/>
        </w:tabs>
        <w:ind w:left="567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A7654D" w:rsidRPr="00A7654D">
        <w:rPr>
          <w:rFonts w:ascii="Times New Roman" w:hAnsi="Times New Roman" w:cs="Times New Roman"/>
        </w:rPr>
        <w:t>приложения.</w:t>
      </w:r>
    </w:p>
    <w:p w:rsidR="00A7654D" w:rsidRPr="00A7654D" w:rsidRDefault="00A7654D" w:rsidP="00A7654D">
      <w:pPr>
        <w:ind w:firstLine="740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 xml:space="preserve">Титульный лист является первой страницей (но, нумерация не проставляется). </w:t>
      </w:r>
      <w:r w:rsidRPr="00A7654D">
        <w:rPr>
          <w:rFonts w:ascii="Times New Roman" w:hAnsi="Times New Roman" w:cs="Times New Roman"/>
        </w:rPr>
        <w:lastRenderedPageBreak/>
        <w:t xml:space="preserve">Титульный лист содержит наименование темы работы и данные о студенте. Пример оформления титульного листа представлен в </w:t>
      </w:r>
      <w:r w:rsidR="00CD633B">
        <w:rPr>
          <w:rFonts w:ascii="Times New Roman" w:hAnsi="Times New Roman" w:cs="Times New Roman"/>
        </w:rPr>
        <w:t>Приложении 2</w:t>
      </w:r>
      <w:r w:rsidRPr="00CD633B">
        <w:rPr>
          <w:rFonts w:ascii="Times New Roman" w:hAnsi="Times New Roman" w:cs="Times New Roman"/>
        </w:rPr>
        <w:t>.</w:t>
      </w:r>
    </w:p>
    <w:p w:rsidR="00A7654D" w:rsidRPr="00A7654D" w:rsidRDefault="00A7654D" w:rsidP="00A7654D">
      <w:pPr>
        <w:ind w:firstLine="740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 xml:space="preserve">Оглавление (содержание) курсовой работы должно включать названия глав и параграфов с указанием страниц, с которых они начинаются. Причем, разделы плана должны полностью соответствовать заголовкам глав и параграфов в тексте работы. Сокращенная редакция не допускается. Оглавление является второй страницей курсовой работы. Пример оформления оглавления представлен в </w:t>
      </w:r>
      <w:r w:rsidR="00CD633B">
        <w:rPr>
          <w:rFonts w:ascii="Times New Roman" w:hAnsi="Times New Roman" w:cs="Times New Roman"/>
        </w:rPr>
        <w:t>Приложении 3</w:t>
      </w:r>
      <w:r w:rsidRPr="00CD633B">
        <w:rPr>
          <w:rFonts w:ascii="Times New Roman" w:hAnsi="Times New Roman" w:cs="Times New Roman"/>
        </w:rPr>
        <w:t>.</w:t>
      </w:r>
    </w:p>
    <w:p w:rsidR="00A7654D" w:rsidRPr="00A7654D" w:rsidRDefault="00A7654D" w:rsidP="00A7654D">
      <w:pPr>
        <w:ind w:firstLine="740"/>
        <w:jc w:val="both"/>
        <w:rPr>
          <w:rFonts w:ascii="Times New Roman" w:hAnsi="Times New Roman" w:cs="Times New Roman"/>
        </w:rPr>
      </w:pPr>
      <w:r w:rsidRPr="00CD633B">
        <w:rPr>
          <w:rFonts w:ascii="Times New Roman" w:hAnsi="Times New Roman" w:cs="Times New Roman"/>
        </w:rPr>
        <w:t>Введение</w:t>
      </w:r>
      <w:r w:rsidRPr="00A7654D">
        <w:rPr>
          <w:rFonts w:ascii="Times New Roman" w:hAnsi="Times New Roman" w:cs="Times New Roman"/>
        </w:rPr>
        <w:t xml:space="preserve"> курсовой работы должно содержать:</w:t>
      </w:r>
    </w:p>
    <w:p w:rsidR="00A7654D" w:rsidRPr="00A7654D" w:rsidRDefault="00A7654D" w:rsidP="00CD633B">
      <w:pPr>
        <w:ind w:firstLine="740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краткую характеристику современного состояния и тенденций развития исследуемых процессов и явлений;</w:t>
      </w:r>
    </w:p>
    <w:p w:rsidR="00A7654D" w:rsidRPr="00A7654D" w:rsidRDefault="00A7654D" w:rsidP="00A6346B">
      <w:pPr>
        <w:numPr>
          <w:ilvl w:val="0"/>
          <w:numId w:val="1"/>
        </w:numPr>
        <w:tabs>
          <w:tab w:val="left" w:pos="1105"/>
        </w:tabs>
        <w:ind w:left="284" w:firstLine="567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обоснование актуальности темы работы;</w:t>
      </w:r>
    </w:p>
    <w:p w:rsidR="00A7654D" w:rsidRPr="00A7654D" w:rsidRDefault="00A7654D" w:rsidP="00A6346B">
      <w:pPr>
        <w:numPr>
          <w:ilvl w:val="0"/>
          <w:numId w:val="1"/>
        </w:numPr>
        <w:tabs>
          <w:tab w:val="left" w:pos="1105"/>
        </w:tabs>
        <w:ind w:left="284" w:firstLine="567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цель и задачи курсовой работы;</w:t>
      </w:r>
    </w:p>
    <w:p w:rsidR="00A7654D" w:rsidRPr="00A7654D" w:rsidRDefault="00A7654D" w:rsidP="00A6346B">
      <w:pPr>
        <w:numPr>
          <w:ilvl w:val="0"/>
          <w:numId w:val="1"/>
        </w:numPr>
        <w:tabs>
          <w:tab w:val="left" w:pos="1105"/>
        </w:tabs>
        <w:ind w:left="284" w:firstLine="567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указание на объект и предмет исследования;</w:t>
      </w:r>
    </w:p>
    <w:p w:rsidR="00A7654D" w:rsidRPr="00A7654D" w:rsidRDefault="00A7654D" w:rsidP="00A6346B">
      <w:pPr>
        <w:numPr>
          <w:ilvl w:val="0"/>
          <w:numId w:val="1"/>
        </w:numPr>
        <w:tabs>
          <w:tab w:val="left" w:pos="1105"/>
        </w:tabs>
        <w:ind w:left="284" w:firstLine="567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описание методологической основы и информационной базы исследования;</w:t>
      </w:r>
    </w:p>
    <w:p w:rsidR="00A7654D" w:rsidRPr="00A7654D" w:rsidRDefault="00A7654D" w:rsidP="00A7654D">
      <w:pPr>
        <w:ind w:firstLine="740"/>
        <w:jc w:val="both"/>
        <w:rPr>
          <w:rFonts w:ascii="Times New Roman" w:hAnsi="Times New Roman" w:cs="Times New Roman"/>
        </w:rPr>
      </w:pPr>
      <w:r w:rsidRPr="00A6346B">
        <w:rPr>
          <w:rStyle w:val="22"/>
          <w:rFonts w:eastAsia="Arial Unicode MS"/>
          <w:b w:val="0"/>
          <w:i/>
        </w:rPr>
        <w:t>Актуальность исследования.</w:t>
      </w:r>
      <w:r w:rsidRPr="00A7654D">
        <w:rPr>
          <w:rStyle w:val="22"/>
          <w:rFonts w:eastAsia="Arial Unicode MS"/>
        </w:rPr>
        <w:t xml:space="preserve"> </w:t>
      </w:r>
      <w:r w:rsidRPr="00A7654D">
        <w:rPr>
          <w:rFonts w:ascii="Times New Roman" w:hAnsi="Times New Roman" w:cs="Times New Roman"/>
        </w:rPr>
        <w:t>Необходимо обосновать важность изучения поставленной проблемы для развития науки, для нужд практики с учетом тех изменений, которые происходят в настоящее время в обществе. Определяется круг нерешенных, слабо освещенных или требующих уточнения вопросов. Здесь же упоминается, кто из отечественных и зарубежных ученых занимался подобными проблемами (как правило, во введении называют только фамилии, а авторские концепции или взгляды подробно излагаются в теоретической части).</w:t>
      </w:r>
    </w:p>
    <w:p w:rsidR="00A7654D" w:rsidRPr="00A7654D" w:rsidRDefault="00A7654D" w:rsidP="00A7654D">
      <w:pPr>
        <w:ind w:firstLine="740"/>
        <w:jc w:val="both"/>
        <w:rPr>
          <w:rFonts w:ascii="Times New Roman" w:hAnsi="Times New Roman" w:cs="Times New Roman"/>
        </w:rPr>
      </w:pPr>
      <w:r w:rsidRPr="00A6346B">
        <w:rPr>
          <w:rStyle w:val="22"/>
          <w:rFonts w:eastAsia="Arial Unicode MS"/>
          <w:b w:val="0"/>
          <w:i/>
        </w:rPr>
        <w:t xml:space="preserve">Объект </w:t>
      </w:r>
      <w:r w:rsidRPr="00A7654D">
        <w:rPr>
          <w:rFonts w:ascii="Times New Roman" w:hAnsi="Times New Roman" w:cs="Times New Roman"/>
        </w:rPr>
        <w:t>исследования - это область исследования, то, на что направлен процесс познания. Объектом в рамках изучаемой дисциплины могут выступать общественные отношения, складывающиеся в процессе осуществления любой юридической деятельности. Например, объектом исследования может быть методология юридической науки.</w:t>
      </w:r>
    </w:p>
    <w:p w:rsidR="00A7654D" w:rsidRPr="00A7654D" w:rsidRDefault="00A7654D" w:rsidP="00A7654D">
      <w:pPr>
        <w:ind w:firstLine="740"/>
        <w:jc w:val="both"/>
        <w:rPr>
          <w:rFonts w:ascii="Times New Roman" w:hAnsi="Times New Roman" w:cs="Times New Roman"/>
        </w:rPr>
      </w:pPr>
      <w:r w:rsidRPr="00A6346B">
        <w:rPr>
          <w:rStyle w:val="22"/>
          <w:rFonts w:eastAsia="Arial Unicode MS"/>
          <w:b w:val="0"/>
          <w:i/>
        </w:rPr>
        <w:t>Предмет</w:t>
      </w:r>
      <w:r w:rsidRPr="00A7654D">
        <w:rPr>
          <w:rStyle w:val="22"/>
          <w:rFonts w:eastAsia="Arial Unicode MS"/>
        </w:rPr>
        <w:t xml:space="preserve"> </w:t>
      </w:r>
      <w:r w:rsidRPr="00A7654D">
        <w:rPr>
          <w:rFonts w:ascii="Times New Roman" w:hAnsi="Times New Roman" w:cs="Times New Roman"/>
        </w:rPr>
        <w:t>исследования фиксирует определенный аспект изучаемого объекта, конкретная проблема исследования в рамках проблемной области. Это значимые с теоретической или практической точки зрения особенности, свойства или стороны объекта. Предмет исследования показывает, через что будет познаваться объект. В каждом объекте исследования существует несколько предметов исследования и концентрация внимания на одном из них означает, что другие предметы исследования данного объекта просто остаются в стороне от интересов исследователя.</w:t>
      </w:r>
    </w:p>
    <w:p w:rsidR="00A7654D" w:rsidRPr="00A7654D" w:rsidRDefault="00A7654D" w:rsidP="00A7654D">
      <w:pPr>
        <w:ind w:firstLine="740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Предмет исследования – это сфера деятельности, по которой будет проводиться анализ в этой работе. В отличие от темы и постановки цели, предмет анализа будет рассматриваться в ключевых понятиях и коротко обрисовывает содержание, которое ожидается рассматривать в курсовой работе. Другими словами, предмет исследования описывает ту сферу, в какой студент проводит свое исследование.</w:t>
      </w:r>
    </w:p>
    <w:p w:rsidR="00A7654D" w:rsidRPr="00A7654D" w:rsidRDefault="00A7654D" w:rsidP="00A7654D">
      <w:pPr>
        <w:ind w:firstLine="740"/>
        <w:jc w:val="both"/>
        <w:rPr>
          <w:rFonts w:ascii="Times New Roman" w:hAnsi="Times New Roman" w:cs="Times New Roman"/>
        </w:rPr>
      </w:pPr>
      <w:r w:rsidRPr="00A6346B">
        <w:rPr>
          <w:rStyle w:val="22"/>
          <w:rFonts w:eastAsia="Arial Unicode MS"/>
          <w:b w:val="0"/>
          <w:i/>
        </w:rPr>
        <w:t>Цель исследования</w:t>
      </w:r>
      <w:r w:rsidRPr="00A7654D">
        <w:rPr>
          <w:rStyle w:val="22"/>
          <w:rFonts w:eastAsia="Arial Unicode MS"/>
        </w:rPr>
        <w:t xml:space="preserve"> </w:t>
      </w:r>
      <w:r w:rsidRPr="00A7654D">
        <w:rPr>
          <w:rFonts w:ascii="Times New Roman" w:hAnsi="Times New Roman" w:cs="Times New Roman"/>
        </w:rPr>
        <w:t>формулируется, исходя из проблемы, которую следует разрешить в ходе выполнения работы. Целью работы должен являться не процесс - исследование, обоснование, изучение и т.д., а предполагаемый конечный результат - выявление проблем по выбранной тематике, разработка путей решения, перспектив или совершенствования того или иного направления политики государства.</w:t>
      </w:r>
    </w:p>
    <w:p w:rsidR="00A7654D" w:rsidRPr="00A7654D" w:rsidRDefault="00A7654D" w:rsidP="00A7654D">
      <w:pPr>
        <w:ind w:firstLine="740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Цель формулируется в сжатом, обобщенном виде и должна отражать «активный» подход студента к выполнению работы. Цель может быть сформулирована как: «определение направлений совершенствования</w:t>
      </w:r>
      <w:proofErr w:type="gramStart"/>
      <w:r w:rsidRPr="00A7654D">
        <w:rPr>
          <w:rFonts w:ascii="Times New Roman" w:hAnsi="Times New Roman" w:cs="Times New Roman"/>
        </w:rPr>
        <w:t>....», «</w:t>
      </w:r>
      <w:proofErr w:type="gramEnd"/>
      <w:r w:rsidRPr="00A7654D">
        <w:rPr>
          <w:rFonts w:ascii="Times New Roman" w:hAnsi="Times New Roman" w:cs="Times New Roman"/>
        </w:rPr>
        <w:t>выявление особенностей....», и т.д.</w:t>
      </w:r>
    </w:p>
    <w:p w:rsidR="00A7654D" w:rsidRPr="00A7654D" w:rsidRDefault="00A7654D" w:rsidP="00A7654D">
      <w:pPr>
        <w:ind w:firstLine="740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 xml:space="preserve">Для достижения цели исследования ставится ряд </w:t>
      </w:r>
      <w:r w:rsidRPr="00A7654D">
        <w:rPr>
          <w:rStyle w:val="22"/>
          <w:rFonts w:eastAsia="Arial Unicode MS"/>
          <w:b w:val="0"/>
        </w:rPr>
        <w:t>задач</w:t>
      </w:r>
      <w:r w:rsidRPr="00A7654D">
        <w:rPr>
          <w:rStyle w:val="22"/>
          <w:rFonts w:eastAsia="Arial Unicode MS"/>
        </w:rPr>
        <w:t xml:space="preserve"> </w:t>
      </w:r>
      <w:r w:rsidR="00005063">
        <w:rPr>
          <w:rFonts w:ascii="Times New Roman" w:hAnsi="Times New Roman" w:cs="Times New Roman"/>
        </w:rPr>
        <w:t>(от 3 до 5</w:t>
      </w:r>
      <w:r w:rsidRPr="00A7654D">
        <w:rPr>
          <w:rFonts w:ascii="Times New Roman" w:hAnsi="Times New Roman" w:cs="Times New Roman"/>
        </w:rPr>
        <w:t xml:space="preserve">). </w:t>
      </w:r>
      <w:proofErr w:type="gramStart"/>
      <w:r w:rsidRPr="00A7654D">
        <w:rPr>
          <w:rFonts w:ascii="Times New Roman" w:hAnsi="Times New Roman" w:cs="Times New Roman"/>
        </w:rPr>
        <w:t>Постановка и формулировка задач должна начинаться с глаголов - «систематизировать», «уточнить», «предложить», «дать оценку», «выявить закономерности и (или) тенденции», «сформулировать», «обосновать», «раскрыть», «обобщить» и др. В соответствии с перечнем задач формируется структура работы, именуются ее разделы и подразделы (параграфы).</w:t>
      </w:r>
      <w:proofErr w:type="gramEnd"/>
    </w:p>
    <w:p w:rsidR="00A7654D" w:rsidRPr="00A7654D" w:rsidRDefault="00A7654D" w:rsidP="00A7654D">
      <w:pPr>
        <w:ind w:firstLine="740"/>
        <w:jc w:val="both"/>
        <w:rPr>
          <w:rFonts w:ascii="Times New Roman" w:hAnsi="Times New Roman" w:cs="Times New Roman"/>
        </w:rPr>
      </w:pPr>
      <w:r w:rsidRPr="00005063">
        <w:rPr>
          <w:rFonts w:ascii="Times New Roman" w:hAnsi="Times New Roman" w:cs="Times New Roman"/>
          <w:i/>
        </w:rPr>
        <w:lastRenderedPageBreak/>
        <w:t>Методологической основой исследования</w:t>
      </w:r>
      <w:r w:rsidRPr="00A7654D">
        <w:rPr>
          <w:rFonts w:ascii="Times New Roman" w:hAnsi="Times New Roman" w:cs="Times New Roman"/>
        </w:rPr>
        <w:t xml:space="preserve"> являются методы научного познания, использованные студентом при выполнении курсовой работы. Методы исследования, как правило, делятся на теоретические, практические (эмпирические) и методы анализа.</w:t>
      </w:r>
    </w:p>
    <w:p w:rsidR="00A7654D" w:rsidRPr="00A7654D" w:rsidRDefault="00A7654D" w:rsidP="00A7654D">
      <w:pPr>
        <w:ind w:firstLine="740"/>
        <w:jc w:val="both"/>
        <w:rPr>
          <w:rFonts w:ascii="Times New Roman" w:hAnsi="Times New Roman" w:cs="Times New Roman"/>
        </w:rPr>
      </w:pPr>
      <w:proofErr w:type="gramStart"/>
      <w:r w:rsidRPr="00A7654D">
        <w:rPr>
          <w:rFonts w:ascii="Times New Roman" w:hAnsi="Times New Roman" w:cs="Times New Roman"/>
        </w:rPr>
        <w:t>К теоретическим методам исследования относятся: индукция и дедукция, анализ и синтез, сравнение, классификация, обобщение, моделирование, прогнозирование и т.д.</w:t>
      </w:r>
      <w:proofErr w:type="gramEnd"/>
      <w:r w:rsidRPr="00A7654D">
        <w:rPr>
          <w:rFonts w:ascii="Times New Roman" w:hAnsi="Times New Roman" w:cs="Times New Roman"/>
        </w:rPr>
        <w:t xml:space="preserve"> К практическим методам исследования относятся: наблюдение, изучение документации, эксперимент, изучение и анализ научной литературы. К методам анализа относятся экономико-статистические методы, математико-статистические методы анализа.</w:t>
      </w:r>
    </w:p>
    <w:p w:rsidR="00A7654D" w:rsidRPr="00A7654D" w:rsidRDefault="00A7654D" w:rsidP="00005063">
      <w:pPr>
        <w:ind w:firstLine="740"/>
        <w:jc w:val="both"/>
        <w:rPr>
          <w:rFonts w:ascii="Times New Roman" w:hAnsi="Times New Roman" w:cs="Times New Roman"/>
        </w:rPr>
      </w:pPr>
      <w:r w:rsidRPr="00005063">
        <w:rPr>
          <w:rFonts w:ascii="Times New Roman" w:hAnsi="Times New Roman" w:cs="Times New Roman"/>
          <w:b/>
        </w:rPr>
        <w:t>Основная часть</w:t>
      </w:r>
      <w:r w:rsidRPr="00A7654D">
        <w:rPr>
          <w:rFonts w:ascii="Times New Roman" w:hAnsi="Times New Roman" w:cs="Times New Roman"/>
        </w:rPr>
        <w:t xml:space="preserve"> курсовой работы. Для курсовой работы достаточно, как правило, </w:t>
      </w:r>
      <w:r w:rsidR="00005063">
        <w:rPr>
          <w:rFonts w:ascii="Times New Roman" w:hAnsi="Times New Roman" w:cs="Times New Roman"/>
        </w:rPr>
        <w:t xml:space="preserve">двух-трех глав: </w:t>
      </w:r>
      <w:r w:rsidRPr="00A7654D">
        <w:rPr>
          <w:rFonts w:ascii="Times New Roman" w:hAnsi="Times New Roman" w:cs="Times New Roman"/>
        </w:rPr>
        <w:t xml:space="preserve">Каждая глава курсовой работы должна включать по 2-4 параграфа (раздела), наименование и содержание </w:t>
      </w:r>
      <w:proofErr w:type="gramStart"/>
      <w:r w:rsidRPr="00A7654D">
        <w:rPr>
          <w:rFonts w:ascii="Times New Roman" w:hAnsi="Times New Roman" w:cs="Times New Roman"/>
        </w:rPr>
        <w:t>которых</w:t>
      </w:r>
      <w:proofErr w:type="gramEnd"/>
      <w:r w:rsidRPr="00A7654D">
        <w:rPr>
          <w:rFonts w:ascii="Times New Roman" w:hAnsi="Times New Roman" w:cs="Times New Roman"/>
        </w:rPr>
        <w:t xml:space="preserve"> соответствует зад</w:t>
      </w:r>
      <w:r w:rsidR="00005063">
        <w:rPr>
          <w:rFonts w:ascii="Times New Roman" w:hAnsi="Times New Roman" w:cs="Times New Roman"/>
        </w:rPr>
        <w:t>ачам, сформулированным во в</w:t>
      </w:r>
      <w:r w:rsidRPr="00A7654D">
        <w:rPr>
          <w:rFonts w:ascii="Times New Roman" w:hAnsi="Times New Roman" w:cs="Times New Roman"/>
        </w:rPr>
        <w:t>ведении.</w:t>
      </w:r>
    </w:p>
    <w:p w:rsidR="00A7654D" w:rsidRPr="00A7654D" w:rsidRDefault="00A7654D" w:rsidP="00A7654D">
      <w:pPr>
        <w:ind w:firstLine="740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Содержание глав основной части должно точно соответствовать теме работы и полностью ее раскрывать. Названия глав и параграфов должны быть краткими, состоящими из ключевых слов, несущих необходимую смысловую нагрузку.</w:t>
      </w:r>
    </w:p>
    <w:p w:rsidR="00A7654D" w:rsidRPr="00A7654D" w:rsidRDefault="00A7654D" w:rsidP="00A7654D">
      <w:pPr>
        <w:pStyle w:val="af"/>
        <w:spacing w:before="0" w:beforeAutospacing="0" w:after="0" w:afterAutospacing="0"/>
        <w:ind w:firstLine="708"/>
        <w:jc w:val="both"/>
      </w:pPr>
      <w:r w:rsidRPr="00A7654D">
        <w:t>Основная часть работы - это текст курсовой работы, в котором изложен текстовый материал, рассуждения, примеры и их анализ, поставлены вопросы и обозначены проблемы по предмету исследования, выводы и предложения автора по разрешению указанных проблем.</w:t>
      </w:r>
    </w:p>
    <w:p w:rsidR="00A7654D" w:rsidRPr="00A7654D" w:rsidRDefault="00A7654D" w:rsidP="00A7654D">
      <w:pPr>
        <w:pStyle w:val="af"/>
        <w:spacing w:before="0" w:beforeAutospacing="0" w:after="0" w:afterAutospacing="0"/>
        <w:ind w:firstLine="708"/>
        <w:jc w:val="both"/>
      </w:pPr>
      <w:r w:rsidRPr="00A7654D">
        <w:t xml:space="preserve">В основной части курсовой работы освещаются вопросы теории и практики по предмету исследования. В обязательном порядке должна использоваться судебная, уголовная, гражданская и иная правоприменительная практика, постановления Пленума ВС РФ, решения Конституционного Суда РФ связанные с темой курсового исследования и с приведением примеров </w:t>
      </w:r>
      <w:proofErr w:type="spellStart"/>
      <w:r w:rsidRPr="00A7654D">
        <w:t>правоприменения</w:t>
      </w:r>
      <w:proofErr w:type="spellEnd"/>
      <w:r w:rsidRPr="00A7654D">
        <w:t>. Оптимальное количество источников – не менее двадцати.</w:t>
      </w:r>
    </w:p>
    <w:p w:rsidR="00A7654D" w:rsidRPr="00A7654D" w:rsidRDefault="00A7654D" w:rsidP="00A7654D">
      <w:pPr>
        <w:ind w:firstLine="740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 xml:space="preserve">Основную часть необходимо разбивать на главы (не менее двух). Глава должна иметь общее название. В главах необходимо выделять параграфы (не менее двух). Параграфы должны иметь названия, в котором отражается вопрос исследования данного параграфа. Все разделы основной части работы должны быть логически связанными и быть направленными на исследования заявленного предмета курсовой работы. </w:t>
      </w:r>
    </w:p>
    <w:p w:rsidR="00A7654D" w:rsidRPr="00A7654D" w:rsidRDefault="00A7654D" w:rsidP="00A7654D">
      <w:pPr>
        <w:ind w:firstLine="740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В главах раскрывается понятийный аппарат исследования, формируется система знаний об исследуемых процессах и явлениях, раскрывается их законодательное регулирование. В качестве источников информации используются нормативно-правовые акты, программные документы (концепции), монографии, сборники докладов научных конференций, статьи, аналитические исследования и статистические обзоры, размещенные в электронных онлайновых версиях научно-практических журналов, а также на специализированных сайтах независимых российских и международных источников информации.</w:t>
      </w:r>
    </w:p>
    <w:p w:rsidR="00A7654D" w:rsidRPr="00A7654D" w:rsidRDefault="00A7654D" w:rsidP="00A7654D">
      <w:pPr>
        <w:ind w:firstLine="740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Те</w:t>
      </w:r>
      <w:proofErr w:type="gramStart"/>
      <w:r w:rsidRPr="00A7654D">
        <w:rPr>
          <w:rFonts w:ascii="Times New Roman" w:hAnsi="Times New Roman" w:cs="Times New Roman"/>
        </w:rPr>
        <w:t>кст гл</w:t>
      </w:r>
      <w:proofErr w:type="gramEnd"/>
      <w:r w:rsidRPr="00A7654D">
        <w:rPr>
          <w:rFonts w:ascii="Times New Roman" w:hAnsi="Times New Roman" w:cs="Times New Roman"/>
        </w:rPr>
        <w:t>ав целесообразно дополнить информацией, размещенной в СПС Консультант</w:t>
      </w:r>
      <w:r w:rsidR="00005063">
        <w:rPr>
          <w:rFonts w:ascii="Times New Roman" w:hAnsi="Times New Roman" w:cs="Times New Roman"/>
        </w:rPr>
        <w:t xml:space="preserve"> </w:t>
      </w:r>
      <w:r w:rsidRPr="00A7654D">
        <w:rPr>
          <w:rFonts w:ascii="Times New Roman" w:hAnsi="Times New Roman" w:cs="Times New Roman"/>
        </w:rPr>
        <w:t>Плюс, Гарант в виде комментариев к текстам нормативно-правовых актов, а также данными классификаторов, стандартов и нормативов, которые обязательны к использованию в контексте изучаемой темы. Использование в работе опубликованных источников допускается исключительно в порядке аннотирования или реферирования</w:t>
      </w:r>
      <w:r w:rsidR="00005063">
        <w:rPr>
          <w:rFonts w:ascii="Times New Roman" w:hAnsi="Times New Roman" w:cs="Times New Roman"/>
          <w:vertAlign w:val="superscript"/>
        </w:rPr>
        <w:t>.</w:t>
      </w:r>
    </w:p>
    <w:p w:rsidR="00A7654D" w:rsidRPr="00A7654D" w:rsidRDefault="00A7654D" w:rsidP="00A7654D">
      <w:pPr>
        <w:ind w:firstLine="740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Также в главах должны раскрываться практические аспекты изучаемой темы, содержащие общее описание объекта исследования, анализ изучаемой проблемы, а также обработанные фактические данные, представленные в виде аналитических выкладок. Студент не должен ограничивается констатацией фактов, основанных на анализе статистических российских данных за трехлетний период исследования, предшествующий году написания курсовой работы, а выявляет тенденции, закономерности, причинно-следственные связи определенных тенденций в стране, вскрывает недостатки и анализирует причины, их обусловившие, намечает пути их возможного устранения.</w:t>
      </w:r>
    </w:p>
    <w:p w:rsidR="00A7654D" w:rsidRPr="00A7654D" w:rsidRDefault="00A7654D" w:rsidP="00005063">
      <w:pPr>
        <w:ind w:firstLine="760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В</w:t>
      </w:r>
      <w:r w:rsidRPr="00005063">
        <w:rPr>
          <w:rFonts w:ascii="Times New Roman" w:hAnsi="Times New Roman" w:cs="Times New Roman"/>
          <w:b/>
        </w:rPr>
        <w:t xml:space="preserve"> заключении</w:t>
      </w:r>
      <w:r w:rsidRPr="00A7654D">
        <w:rPr>
          <w:rFonts w:ascii="Times New Roman" w:hAnsi="Times New Roman" w:cs="Times New Roman"/>
        </w:rPr>
        <w:t xml:space="preserve"> последовательно и кратко излагаются теоретические и </w:t>
      </w:r>
      <w:r w:rsidRPr="00A7654D">
        <w:rPr>
          <w:rFonts w:ascii="Times New Roman" w:hAnsi="Times New Roman" w:cs="Times New Roman"/>
        </w:rPr>
        <w:lastRenderedPageBreak/>
        <w:t xml:space="preserve">практические выводы и предложения, которые вытекают из содержания работы и носят обобщающий характер. Из текста заключения должно быть ясно, что цель и задачи работы полностью выполнены. </w:t>
      </w:r>
    </w:p>
    <w:p w:rsidR="00A7654D" w:rsidRPr="00A7654D" w:rsidRDefault="00A7654D" w:rsidP="00A7654D">
      <w:pPr>
        <w:ind w:firstLine="760"/>
        <w:jc w:val="both"/>
        <w:rPr>
          <w:rFonts w:ascii="Times New Roman" w:hAnsi="Times New Roman" w:cs="Times New Roman"/>
        </w:rPr>
      </w:pPr>
      <w:r w:rsidRPr="00005063">
        <w:rPr>
          <w:rFonts w:ascii="Times New Roman" w:hAnsi="Times New Roman" w:cs="Times New Roman"/>
          <w:b/>
        </w:rPr>
        <w:t>Приложения</w:t>
      </w:r>
      <w:r w:rsidRPr="00A7654D">
        <w:rPr>
          <w:rFonts w:ascii="Times New Roman" w:hAnsi="Times New Roman" w:cs="Times New Roman"/>
        </w:rPr>
        <w:t xml:space="preserve"> содержат вспомогательный материал, не включенный в основную часть курсовой работы (таблицы, схемы, инструкции, распечатки, фрагменты нормативных документов и т.д.). Указанный материал включается в приложения в целях сокращения объема основной части работы, его страницы не входят в общий объем работы.</w:t>
      </w:r>
    </w:p>
    <w:p w:rsidR="00A7654D" w:rsidRPr="00A7654D" w:rsidRDefault="00A7654D" w:rsidP="00A7654D">
      <w:pPr>
        <w:ind w:firstLine="760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Объем приложений не ограничивается и не учитывается при определении общего объема работы.</w:t>
      </w:r>
    </w:p>
    <w:p w:rsidR="00A7654D" w:rsidRPr="00A7654D" w:rsidRDefault="00A7654D" w:rsidP="00A7654D">
      <w:pPr>
        <w:ind w:firstLine="760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Связь приложений с текстом осуществляется с помощью ссылок со словом «смотреть», которое сокращается и заключается в круглые ско</w:t>
      </w:r>
      <w:r w:rsidR="00005063">
        <w:rPr>
          <w:rFonts w:ascii="Times New Roman" w:hAnsi="Times New Roman" w:cs="Times New Roman"/>
        </w:rPr>
        <w:t>бки, например: (см. приложение 1</w:t>
      </w:r>
      <w:r w:rsidRPr="00A7654D">
        <w:rPr>
          <w:rFonts w:ascii="Times New Roman" w:hAnsi="Times New Roman" w:cs="Times New Roman"/>
        </w:rPr>
        <w:t>).</w:t>
      </w:r>
    </w:p>
    <w:p w:rsidR="00A7654D" w:rsidRPr="00A7654D" w:rsidRDefault="00A7654D" w:rsidP="00A7654D">
      <w:pPr>
        <w:ind w:firstLine="760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Объем курсовой работы должен составлять 25 -30 страниц печатного текста без учета приложений.</w:t>
      </w:r>
    </w:p>
    <w:p w:rsidR="00A7654D" w:rsidRPr="00A7654D" w:rsidRDefault="00A7654D" w:rsidP="00A7654D">
      <w:pPr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Требования к объему структурных частей курсовой работы следующие:</w:t>
      </w:r>
    </w:p>
    <w:p w:rsidR="00A7654D" w:rsidRPr="00A7654D" w:rsidRDefault="00005063" w:rsidP="00005063">
      <w:pPr>
        <w:tabs>
          <w:tab w:val="left" w:pos="752"/>
        </w:tabs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A7654D" w:rsidRPr="00A7654D">
        <w:rPr>
          <w:rFonts w:ascii="Times New Roman" w:hAnsi="Times New Roman" w:cs="Times New Roman"/>
        </w:rPr>
        <w:t>Введение - 2 - 3 страницы;</w:t>
      </w:r>
    </w:p>
    <w:p w:rsidR="00A7654D" w:rsidRPr="00A7654D" w:rsidRDefault="00005063" w:rsidP="00005063">
      <w:pPr>
        <w:tabs>
          <w:tab w:val="left" w:pos="752"/>
        </w:tabs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A7654D" w:rsidRPr="00A7654D">
        <w:rPr>
          <w:rFonts w:ascii="Times New Roman" w:hAnsi="Times New Roman" w:cs="Times New Roman"/>
        </w:rPr>
        <w:t>Основная часть, состоящая из соразмерных по объему глав - 20 - 24 страницы;</w:t>
      </w:r>
    </w:p>
    <w:p w:rsidR="00A7654D" w:rsidRPr="00A7654D" w:rsidRDefault="00005063" w:rsidP="00005063">
      <w:pPr>
        <w:tabs>
          <w:tab w:val="left" w:pos="752"/>
        </w:tabs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A7654D" w:rsidRPr="00A7654D">
        <w:rPr>
          <w:rFonts w:ascii="Times New Roman" w:hAnsi="Times New Roman" w:cs="Times New Roman"/>
        </w:rPr>
        <w:t>Заключение - 2 - 3 страницы;</w:t>
      </w:r>
    </w:p>
    <w:p w:rsidR="00A7654D" w:rsidRDefault="00005063" w:rsidP="00005063">
      <w:pPr>
        <w:tabs>
          <w:tab w:val="left" w:pos="752"/>
        </w:tabs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A7654D" w:rsidRPr="00005063">
        <w:rPr>
          <w:rFonts w:ascii="Times New Roman" w:hAnsi="Times New Roman" w:cs="Times New Roman"/>
        </w:rPr>
        <w:t>Приложения - количество приложений не нормируется.</w:t>
      </w:r>
    </w:p>
    <w:p w:rsidR="00005063" w:rsidRDefault="00005063" w:rsidP="00005063">
      <w:pPr>
        <w:tabs>
          <w:tab w:val="left" w:pos="752"/>
        </w:tabs>
        <w:jc w:val="both"/>
        <w:rPr>
          <w:rFonts w:ascii="Times New Roman" w:hAnsi="Times New Roman" w:cs="Times New Roman"/>
        </w:rPr>
      </w:pPr>
    </w:p>
    <w:p w:rsidR="00A7654D" w:rsidRPr="00005063" w:rsidRDefault="00A7654D" w:rsidP="00A7654D">
      <w:pPr>
        <w:pStyle w:val="12"/>
        <w:keepNext/>
        <w:keepLines/>
        <w:shd w:val="clear" w:color="auto" w:fill="auto"/>
        <w:tabs>
          <w:tab w:val="left" w:pos="3869"/>
        </w:tabs>
        <w:spacing w:after="0" w:line="240" w:lineRule="auto"/>
      </w:pPr>
      <w:bookmarkStart w:id="2" w:name="bookmark5"/>
      <w:r w:rsidRPr="00005063">
        <w:t>Защита курсовой работы</w:t>
      </w:r>
      <w:bookmarkEnd w:id="2"/>
    </w:p>
    <w:p w:rsidR="00B92FC8" w:rsidRDefault="00B92FC8" w:rsidP="00A7654D">
      <w:pPr>
        <w:ind w:firstLine="760"/>
        <w:jc w:val="both"/>
        <w:rPr>
          <w:rFonts w:ascii="Times New Roman" w:hAnsi="Times New Roman" w:cs="Times New Roman"/>
        </w:rPr>
      </w:pPr>
    </w:p>
    <w:p w:rsidR="00A7654D" w:rsidRPr="00A7654D" w:rsidRDefault="00A7654D" w:rsidP="00A7654D">
      <w:pPr>
        <w:ind w:firstLine="760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 xml:space="preserve">Готовая курсовая работа, оформленная согласно изложенным требованиям и отредактированная, а также подписанная студентом, передается в учебный отдел для </w:t>
      </w:r>
      <w:r w:rsidR="00005063">
        <w:rPr>
          <w:rFonts w:ascii="Times New Roman" w:hAnsi="Times New Roman" w:cs="Times New Roman"/>
        </w:rPr>
        <w:t>написания преподавателем отзыва.</w:t>
      </w:r>
    </w:p>
    <w:p w:rsidR="00A7654D" w:rsidRPr="00A7654D" w:rsidRDefault="00A7654D" w:rsidP="00A7654D">
      <w:pPr>
        <w:ind w:firstLine="760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Тщательно изучив, курсовую работу, преподаватель дает свое разрешение на допуск к защите в форме письменной рецензии. В случае нарушения студентом требований руководителя при написании работы, а также при обнаружении заимствований из работ, защищенных ранее, курсовая работа не допускается к защите, а руководитель представляет аргументацию своего решения в письменном виде.</w:t>
      </w:r>
    </w:p>
    <w:p w:rsidR="00A7654D" w:rsidRPr="00A7654D" w:rsidRDefault="00A7654D" w:rsidP="00A7654D">
      <w:pPr>
        <w:ind w:firstLine="760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 xml:space="preserve">Текст </w:t>
      </w:r>
      <w:r w:rsidR="00005063">
        <w:rPr>
          <w:rFonts w:ascii="Times New Roman" w:hAnsi="Times New Roman" w:cs="Times New Roman"/>
        </w:rPr>
        <w:t xml:space="preserve">отзыва </w:t>
      </w:r>
      <w:r w:rsidRPr="00A7654D">
        <w:rPr>
          <w:rFonts w:ascii="Times New Roman" w:hAnsi="Times New Roman" w:cs="Times New Roman"/>
        </w:rPr>
        <w:t>вкладывается в папку работы.</w:t>
      </w:r>
    </w:p>
    <w:p w:rsidR="00A7654D" w:rsidRPr="00A7654D" w:rsidRDefault="00A7654D" w:rsidP="00A7654D">
      <w:pPr>
        <w:ind w:firstLine="760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В процессе защиты своей курсовой работы студент делает доклад продолжительностью 5-6 минут, который должен быть предварительно им подготовлен. Лучшее впечатление производит доклад в форме пересказа без зачтения текста, которым следует пользоваться только для уточнения цифрового материала. Студент должен свободно ориентироваться в своей работе.</w:t>
      </w:r>
    </w:p>
    <w:p w:rsidR="00A7654D" w:rsidRPr="00A7654D" w:rsidRDefault="00A7654D" w:rsidP="00A7654D">
      <w:pPr>
        <w:ind w:firstLine="760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В докладе рекомендуется отразить:</w:t>
      </w:r>
    </w:p>
    <w:p w:rsidR="00A7654D" w:rsidRPr="00A7654D" w:rsidRDefault="00A7654D" w:rsidP="00005063">
      <w:pPr>
        <w:numPr>
          <w:ilvl w:val="0"/>
          <w:numId w:val="4"/>
        </w:numPr>
        <w:tabs>
          <w:tab w:val="left" w:pos="1027"/>
        </w:tabs>
        <w:ind w:left="284" w:firstLine="567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актуальность темы;</w:t>
      </w:r>
    </w:p>
    <w:p w:rsidR="00A7654D" w:rsidRPr="00A7654D" w:rsidRDefault="00A7654D" w:rsidP="00005063">
      <w:pPr>
        <w:numPr>
          <w:ilvl w:val="0"/>
          <w:numId w:val="4"/>
        </w:numPr>
        <w:tabs>
          <w:tab w:val="left" w:pos="1027"/>
        </w:tabs>
        <w:ind w:left="284" w:firstLine="567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цель курсовой работы;</w:t>
      </w:r>
    </w:p>
    <w:p w:rsidR="00A7654D" w:rsidRPr="00A7654D" w:rsidRDefault="00A7654D" w:rsidP="00005063">
      <w:pPr>
        <w:numPr>
          <w:ilvl w:val="0"/>
          <w:numId w:val="4"/>
        </w:numPr>
        <w:tabs>
          <w:tab w:val="left" w:pos="1027"/>
        </w:tabs>
        <w:ind w:left="284" w:firstLine="567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задачи, решаемые для достижения этой цели;</w:t>
      </w:r>
    </w:p>
    <w:p w:rsidR="00A7654D" w:rsidRPr="00A7654D" w:rsidRDefault="00A7654D" w:rsidP="00005063">
      <w:pPr>
        <w:numPr>
          <w:ilvl w:val="0"/>
          <w:numId w:val="4"/>
        </w:numPr>
        <w:tabs>
          <w:tab w:val="left" w:pos="1027"/>
        </w:tabs>
        <w:ind w:left="284" w:firstLine="567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суть проведенного исследования;</w:t>
      </w:r>
    </w:p>
    <w:p w:rsidR="00A7654D" w:rsidRPr="00A7654D" w:rsidRDefault="00A7654D" w:rsidP="00005063">
      <w:pPr>
        <w:numPr>
          <w:ilvl w:val="0"/>
          <w:numId w:val="4"/>
        </w:numPr>
        <w:tabs>
          <w:tab w:val="left" w:pos="1027"/>
        </w:tabs>
        <w:ind w:left="284" w:firstLine="567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выявленные в процессе анализа результаты;</w:t>
      </w:r>
    </w:p>
    <w:p w:rsidR="00A7654D" w:rsidRPr="00A7654D" w:rsidRDefault="00005063" w:rsidP="00005063">
      <w:pPr>
        <w:numPr>
          <w:ilvl w:val="0"/>
          <w:numId w:val="4"/>
        </w:numPr>
        <w:tabs>
          <w:tab w:val="left" w:pos="1027"/>
        </w:tabs>
        <w:ind w:left="284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предложения практической части</w:t>
      </w:r>
      <w:r w:rsidR="00A7654D" w:rsidRPr="00A7654D">
        <w:rPr>
          <w:rFonts w:ascii="Times New Roman" w:hAnsi="Times New Roman" w:cs="Times New Roman"/>
        </w:rPr>
        <w:t>;</w:t>
      </w:r>
    </w:p>
    <w:p w:rsidR="00A7654D" w:rsidRPr="00A7654D" w:rsidRDefault="00A7654D" w:rsidP="00005063">
      <w:pPr>
        <w:numPr>
          <w:ilvl w:val="0"/>
          <w:numId w:val="4"/>
        </w:numPr>
        <w:tabs>
          <w:tab w:val="left" w:pos="1027"/>
        </w:tabs>
        <w:ind w:left="284" w:firstLine="567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дальнейшие возможные направления исследований.</w:t>
      </w:r>
    </w:p>
    <w:p w:rsidR="00A7654D" w:rsidRPr="00A7654D" w:rsidRDefault="00A7654D" w:rsidP="00A7654D">
      <w:pPr>
        <w:ind w:firstLine="760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Доклад должен продемонстрировать приобретенные студентом навыки самостоятельной исследовательской работы, необходимые современному специалисту области финансового менеджмента.</w:t>
      </w:r>
    </w:p>
    <w:p w:rsidR="00A7654D" w:rsidRPr="00A7654D" w:rsidRDefault="00A7654D" w:rsidP="00A7654D">
      <w:pPr>
        <w:ind w:firstLine="760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При подготовке доклада следует внимательно ознакомиться с</w:t>
      </w:r>
      <w:r w:rsidR="00CD633B">
        <w:rPr>
          <w:rFonts w:ascii="Times New Roman" w:hAnsi="Times New Roman" w:cs="Times New Roman"/>
        </w:rPr>
        <w:t xml:space="preserve"> </w:t>
      </w:r>
      <w:r w:rsidR="00005063">
        <w:rPr>
          <w:rFonts w:ascii="Times New Roman" w:hAnsi="Times New Roman" w:cs="Times New Roman"/>
        </w:rPr>
        <w:t>отзывом</w:t>
      </w:r>
      <w:r w:rsidRPr="00A7654D">
        <w:rPr>
          <w:rFonts w:ascii="Times New Roman" w:hAnsi="Times New Roman" w:cs="Times New Roman"/>
        </w:rPr>
        <w:t>. Особое внимание следует уделить отмеченным в них замечаниям и заранее подготовиться к ответу на них.</w:t>
      </w:r>
    </w:p>
    <w:p w:rsidR="00A7654D" w:rsidRPr="00A7654D" w:rsidRDefault="00A7654D" w:rsidP="00A7654D">
      <w:pPr>
        <w:ind w:firstLine="760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 xml:space="preserve">Преподаватель дает общую оценку защиты, принимая во внимание ряд факторов: </w:t>
      </w:r>
      <w:r w:rsidRPr="00A7654D">
        <w:rPr>
          <w:rFonts w:ascii="Times New Roman" w:hAnsi="Times New Roman" w:cs="Times New Roman"/>
        </w:rPr>
        <w:lastRenderedPageBreak/>
        <w:t>содержание и оформление работы; содержание</w:t>
      </w:r>
      <w:r w:rsidR="007C0EC5">
        <w:rPr>
          <w:rFonts w:ascii="Times New Roman" w:hAnsi="Times New Roman" w:cs="Times New Roman"/>
        </w:rPr>
        <w:t xml:space="preserve"> отзыва</w:t>
      </w:r>
      <w:r w:rsidRPr="00A7654D">
        <w:rPr>
          <w:rFonts w:ascii="Times New Roman" w:hAnsi="Times New Roman" w:cs="Times New Roman"/>
        </w:rPr>
        <w:t>, доклад студента; ответы студента на дополнительные вопросы.</w:t>
      </w:r>
    </w:p>
    <w:p w:rsidR="00A7654D" w:rsidRPr="00A7654D" w:rsidRDefault="00A7654D" w:rsidP="00A7654D">
      <w:pPr>
        <w:ind w:firstLine="760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Результаты защиты курсовой работы оцениваются по четырех бальной шкале («отлично», «хорошо», «удовлетворительно», «неудовлетворительно»).</w:t>
      </w:r>
    </w:p>
    <w:p w:rsidR="00A7654D" w:rsidRPr="00A7654D" w:rsidRDefault="00A7654D" w:rsidP="00A7654D">
      <w:pPr>
        <w:pStyle w:val="60"/>
        <w:shd w:val="clear" w:color="auto" w:fill="auto"/>
        <w:tabs>
          <w:tab w:val="left" w:pos="3711"/>
        </w:tabs>
        <w:spacing w:after="233"/>
        <w:ind w:left="3000" w:right="1820" w:firstLine="0"/>
        <w:rPr>
          <w:sz w:val="24"/>
          <w:szCs w:val="24"/>
        </w:rPr>
      </w:pPr>
    </w:p>
    <w:p w:rsidR="00A7654D" w:rsidRPr="007C0EC5" w:rsidRDefault="00A7654D" w:rsidP="00A7654D">
      <w:pPr>
        <w:pStyle w:val="12"/>
        <w:keepNext/>
        <w:keepLines/>
        <w:shd w:val="clear" w:color="auto" w:fill="auto"/>
        <w:tabs>
          <w:tab w:val="left" w:pos="2499"/>
        </w:tabs>
        <w:spacing w:after="0" w:line="240" w:lineRule="auto"/>
      </w:pPr>
      <w:r w:rsidRPr="007C0EC5">
        <w:t>Требования к оформлению курсовой работы</w:t>
      </w:r>
    </w:p>
    <w:p w:rsidR="007C0EC5" w:rsidRDefault="007C0EC5" w:rsidP="00A7654D">
      <w:pPr>
        <w:ind w:firstLine="760"/>
        <w:jc w:val="both"/>
        <w:rPr>
          <w:rFonts w:ascii="Times New Roman" w:hAnsi="Times New Roman" w:cs="Times New Roman"/>
        </w:rPr>
      </w:pPr>
    </w:p>
    <w:p w:rsidR="00A7654D" w:rsidRPr="00A7654D" w:rsidRDefault="00A7654D" w:rsidP="00A7654D">
      <w:pPr>
        <w:ind w:firstLine="760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Курсовая работа оформляется в соответствии с требованиями государственных стандартов.</w:t>
      </w:r>
    </w:p>
    <w:p w:rsidR="00A7654D" w:rsidRPr="00A7654D" w:rsidRDefault="00A7654D" w:rsidP="00A7654D">
      <w:pPr>
        <w:ind w:left="284" w:hanging="284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Состав элементов курсовой работы:</w:t>
      </w:r>
    </w:p>
    <w:p w:rsidR="00A7654D" w:rsidRPr="00A7654D" w:rsidRDefault="00A7654D" w:rsidP="00CD633B">
      <w:pPr>
        <w:numPr>
          <w:ilvl w:val="0"/>
          <w:numId w:val="10"/>
        </w:numPr>
        <w:tabs>
          <w:tab w:val="left" w:pos="736"/>
        </w:tabs>
        <w:ind w:left="284" w:firstLine="567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Титульный лист (страница №1, оформляется по образц</w:t>
      </w:r>
      <w:proofErr w:type="gramStart"/>
      <w:r w:rsidRPr="00A7654D">
        <w:rPr>
          <w:rFonts w:ascii="Times New Roman" w:hAnsi="Times New Roman" w:cs="Times New Roman"/>
        </w:rPr>
        <w:t>у-</w:t>
      </w:r>
      <w:proofErr w:type="gramEnd"/>
      <w:r w:rsidRPr="00A7654D">
        <w:rPr>
          <w:rFonts w:ascii="Times New Roman" w:hAnsi="Times New Roman" w:cs="Times New Roman"/>
        </w:rPr>
        <w:t xml:space="preserve"> </w:t>
      </w:r>
      <w:r w:rsidR="00CD633B">
        <w:rPr>
          <w:rFonts w:ascii="Times New Roman" w:hAnsi="Times New Roman" w:cs="Times New Roman"/>
        </w:rPr>
        <w:t>Приложение 2</w:t>
      </w:r>
      <w:r w:rsidRPr="00CD633B">
        <w:rPr>
          <w:rFonts w:ascii="Times New Roman" w:hAnsi="Times New Roman" w:cs="Times New Roman"/>
        </w:rPr>
        <w:t xml:space="preserve">, </w:t>
      </w:r>
      <w:r w:rsidRPr="00A7654D">
        <w:rPr>
          <w:rFonts w:ascii="Times New Roman" w:hAnsi="Times New Roman" w:cs="Times New Roman"/>
        </w:rPr>
        <w:t xml:space="preserve">нумерация на странице </w:t>
      </w:r>
      <w:r w:rsidRPr="00CD633B">
        <w:rPr>
          <w:rFonts w:ascii="Times New Roman" w:hAnsi="Times New Roman" w:cs="Times New Roman"/>
        </w:rPr>
        <w:t xml:space="preserve">не </w:t>
      </w:r>
      <w:r w:rsidRPr="00A7654D">
        <w:rPr>
          <w:rFonts w:ascii="Times New Roman" w:hAnsi="Times New Roman" w:cs="Times New Roman"/>
        </w:rPr>
        <w:t>проставляется);</w:t>
      </w:r>
    </w:p>
    <w:p w:rsidR="00A7654D" w:rsidRPr="00A7654D" w:rsidRDefault="00A7654D" w:rsidP="007C0EC5">
      <w:pPr>
        <w:numPr>
          <w:ilvl w:val="0"/>
          <w:numId w:val="10"/>
        </w:numPr>
        <w:tabs>
          <w:tab w:val="left" w:pos="736"/>
        </w:tabs>
        <w:ind w:left="284" w:firstLine="567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Содержание (страница №2, включается в общую нумерацию страниц);</w:t>
      </w:r>
    </w:p>
    <w:p w:rsidR="00A7654D" w:rsidRPr="00A7654D" w:rsidRDefault="00A7654D" w:rsidP="007C0EC5">
      <w:pPr>
        <w:numPr>
          <w:ilvl w:val="0"/>
          <w:numId w:val="10"/>
        </w:numPr>
        <w:tabs>
          <w:tab w:val="left" w:pos="736"/>
        </w:tabs>
        <w:ind w:left="284" w:firstLine="567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Текст курсовой работы (Введение, Основная часть, Заключение);</w:t>
      </w:r>
    </w:p>
    <w:p w:rsidR="00A7654D" w:rsidRPr="00A7654D" w:rsidRDefault="00A7654D" w:rsidP="007C0EC5">
      <w:pPr>
        <w:numPr>
          <w:ilvl w:val="0"/>
          <w:numId w:val="10"/>
        </w:numPr>
        <w:tabs>
          <w:tab w:val="left" w:pos="736"/>
        </w:tabs>
        <w:ind w:left="284" w:firstLine="567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Приложения (не включаются в общую нумерацию страниц).</w:t>
      </w:r>
    </w:p>
    <w:p w:rsidR="00A7654D" w:rsidRPr="00A7654D" w:rsidRDefault="00A7654D" w:rsidP="00A7654D">
      <w:pPr>
        <w:ind w:left="284" w:hanging="284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Общие требования к оформлению курсовой работы:</w:t>
      </w:r>
    </w:p>
    <w:p w:rsidR="00A7654D" w:rsidRPr="00A7654D" w:rsidRDefault="00A7654D" w:rsidP="00A7654D">
      <w:pPr>
        <w:ind w:firstLine="760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Текст курсовой работы оформляется только компьютерным способом, располагается на одной стороне стандартн</w:t>
      </w:r>
      <w:r w:rsidR="007C0EC5">
        <w:rPr>
          <w:rFonts w:ascii="Times New Roman" w:hAnsi="Times New Roman" w:cs="Times New Roman"/>
        </w:rPr>
        <w:t>ого листа формата А</w:t>
      </w:r>
      <w:proofErr w:type="gramStart"/>
      <w:r w:rsidR="007C0EC5">
        <w:rPr>
          <w:rFonts w:ascii="Times New Roman" w:hAnsi="Times New Roman" w:cs="Times New Roman"/>
        </w:rPr>
        <w:t>4</w:t>
      </w:r>
      <w:proofErr w:type="gramEnd"/>
      <w:r w:rsidRPr="00A7654D">
        <w:rPr>
          <w:rFonts w:ascii="Times New Roman" w:hAnsi="Times New Roman" w:cs="Times New Roman"/>
        </w:rPr>
        <w:t>, с соблюден</w:t>
      </w:r>
      <w:r w:rsidR="007C0EC5">
        <w:rPr>
          <w:rFonts w:ascii="Times New Roman" w:hAnsi="Times New Roman" w:cs="Times New Roman"/>
        </w:rPr>
        <w:t>ием следующих размеров полей: левое - 30 см</w:t>
      </w:r>
      <w:r w:rsidRPr="00A7654D">
        <w:rPr>
          <w:rFonts w:ascii="Times New Roman" w:hAnsi="Times New Roman" w:cs="Times New Roman"/>
        </w:rPr>
        <w:t xml:space="preserve">., верхнее </w:t>
      </w:r>
      <w:r w:rsidR="007C0EC5">
        <w:rPr>
          <w:rFonts w:ascii="Times New Roman" w:hAnsi="Times New Roman" w:cs="Times New Roman"/>
        </w:rPr>
        <w:t>– 2 см., нижнее - 2 с</w:t>
      </w:r>
      <w:r w:rsidRPr="00A7654D">
        <w:rPr>
          <w:rFonts w:ascii="Times New Roman" w:hAnsi="Times New Roman" w:cs="Times New Roman"/>
        </w:rPr>
        <w:t xml:space="preserve">м.; правое </w:t>
      </w:r>
      <w:r w:rsidR="007C0EC5">
        <w:rPr>
          <w:rFonts w:ascii="Times New Roman" w:hAnsi="Times New Roman" w:cs="Times New Roman"/>
        </w:rPr>
        <w:t>–</w:t>
      </w:r>
      <w:r w:rsidRPr="00A7654D">
        <w:rPr>
          <w:rFonts w:ascii="Times New Roman" w:hAnsi="Times New Roman" w:cs="Times New Roman"/>
        </w:rPr>
        <w:t xml:space="preserve"> 1</w:t>
      </w:r>
      <w:r w:rsidR="007C0EC5">
        <w:rPr>
          <w:rFonts w:ascii="Times New Roman" w:hAnsi="Times New Roman" w:cs="Times New Roman"/>
        </w:rPr>
        <w:t xml:space="preserve">,5. </w:t>
      </w:r>
      <w:r w:rsidRPr="00A7654D">
        <w:rPr>
          <w:rFonts w:ascii="Times New Roman" w:hAnsi="Times New Roman" w:cs="Times New Roman"/>
        </w:rPr>
        <w:t xml:space="preserve">Вид шрифта, используемого при наборе текста - </w:t>
      </w:r>
      <w:r w:rsidRPr="00A7654D">
        <w:rPr>
          <w:rFonts w:ascii="Times New Roman" w:hAnsi="Times New Roman" w:cs="Times New Roman"/>
          <w:lang w:val="en-US" w:eastAsia="en-US" w:bidi="en-US"/>
        </w:rPr>
        <w:t>Times</w:t>
      </w:r>
      <w:r w:rsidRPr="00A7654D">
        <w:rPr>
          <w:rFonts w:ascii="Times New Roman" w:hAnsi="Times New Roman" w:cs="Times New Roman"/>
          <w:lang w:eastAsia="en-US" w:bidi="en-US"/>
        </w:rPr>
        <w:t xml:space="preserve"> </w:t>
      </w:r>
      <w:r w:rsidRPr="00A7654D">
        <w:rPr>
          <w:rFonts w:ascii="Times New Roman" w:hAnsi="Times New Roman" w:cs="Times New Roman"/>
          <w:lang w:val="en-US" w:eastAsia="en-US" w:bidi="en-US"/>
        </w:rPr>
        <w:t>New</w:t>
      </w:r>
      <w:r w:rsidRPr="00A7654D">
        <w:rPr>
          <w:rFonts w:ascii="Times New Roman" w:hAnsi="Times New Roman" w:cs="Times New Roman"/>
          <w:lang w:eastAsia="en-US" w:bidi="en-US"/>
        </w:rPr>
        <w:t xml:space="preserve"> </w:t>
      </w:r>
      <w:r w:rsidRPr="00A7654D">
        <w:rPr>
          <w:rFonts w:ascii="Times New Roman" w:hAnsi="Times New Roman" w:cs="Times New Roman"/>
          <w:lang w:val="en-US" w:eastAsia="en-US" w:bidi="en-US"/>
        </w:rPr>
        <w:t>Roman</w:t>
      </w:r>
      <w:r w:rsidRPr="00A7654D">
        <w:rPr>
          <w:rFonts w:ascii="Times New Roman" w:hAnsi="Times New Roman" w:cs="Times New Roman"/>
          <w:lang w:eastAsia="en-US" w:bidi="en-US"/>
        </w:rPr>
        <w:t xml:space="preserve">, </w:t>
      </w:r>
      <w:r w:rsidRPr="00A7654D">
        <w:rPr>
          <w:rFonts w:ascii="Times New Roman" w:hAnsi="Times New Roman" w:cs="Times New Roman"/>
        </w:rPr>
        <w:t xml:space="preserve">размер шрифта - 14 пунктов. </w:t>
      </w:r>
      <w:r w:rsidR="007C0EC5">
        <w:rPr>
          <w:rFonts w:ascii="Times New Roman" w:hAnsi="Times New Roman" w:cs="Times New Roman"/>
        </w:rPr>
        <w:t>Размер шрифта сносок – 11.</w:t>
      </w:r>
    </w:p>
    <w:p w:rsidR="00A7654D" w:rsidRPr="00A7654D" w:rsidRDefault="00A7654D" w:rsidP="00A7654D">
      <w:pPr>
        <w:ind w:firstLine="760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Режим выравнивания текста - по ширине. Абзацный отступ - 1,25 см. межстрочный интервал - полуторный.</w:t>
      </w:r>
    </w:p>
    <w:p w:rsidR="00A7654D" w:rsidRPr="00A7654D" w:rsidRDefault="00A7654D" w:rsidP="00A7654D">
      <w:pPr>
        <w:ind w:firstLine="760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Номера страниц проставляются в верхней части листа арабскими цифрами, без точки и каких либо дополнительных символов.</w:t>
      </w:r>
    </w:p>
    <w:p w:rsidR="00A7654D" w:rsidRPr="00A7654D" w:rsidRDefault="007C0EC5" w:rsidP="00A7654D">
      <w:pPr>
        <w:ind w:firstLine="7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ОГЛАВЛЕНИЕ</w:t>
      </w:r>
      <w:r w:rsidR="00A7654D" w:rsidRPr="00A7654D">
        <w:rPr>
          <w:rFonts w:ascii="Times New Roman" w:hAnsi="Times New Roman" w:cs="Times New Roman"/>
        </w:rPr>
        <w:t xml:space="preserve">, ВВЕДЕНИЕ, </w:t>
      </w:r>
      <w:r>
        <w:rPr>
          <w:rFonts w:ascii="Times New Roman" w:hAnsi="Times New Roman" w:cs="Times New Roman"/>
        </w:rPr>
        <w:t xml:space="preserve">ГЛАВЫ, </w:t>
      </w:r>
      <w:r w:rsidR="00A7654D" w:rsidRPr="00A7654D">
        <w:rPr>
          <w:rFonts w:ascii="Times New Roman" w:hAnsi="Times New Roman" w:cs="Times New Roman"/>
        </w:rPr>
        <w:t xml:space="preserve">ЗАКЛЮЧЕНИЕ являются структурными элементами курсовой работы, к которым применяются единые требования по оформлению: заголовок структурного элемента набирается прописными буквами полужирным шрифтом, центрируется </w:t>
      </w:r>
      <w:proofErr w:type="gramStart"/>
      <w:r w:rsidR="00A7654D" w:rsidRPr="00A7654D">
        <w:rPr>
          <w:rFonts w:ascii="Times New Roman" w:hAnsi="Times New Roman" w:cs="Times New Roman"/>
        </w:rPr>
        <w:t>по середине</w:t>
      </w:r>
      <w:proofErr w:type="gramEnd"/>
      <w:r w:rsidR="00A7654D" w:rsidRPr="00A7654D">
        <w:rPr>
          <w:rFonts w:ascii="Times New Roman" w:hAnsi="Times New Roman" w:cs="Times New Roman"/>
        </w:rPr>
        <w:t xml:space="preserve"> листа. Точка в конце заголовка не ставится.</w:t>
      </w:r>
    </w:p>
    <w:p w:rsidR="00A7654D" w:rsidRPr="00A7654D" w:rsidRDefault="00A7654D" w:rsidP="00A7654D">
      <w:pPr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 xml:space="preserve">            После заголовка в конце страницы должно быть не менее двух строк текста.</w:t>
      </w:r>
    </w:p>
    <w:p w:rsidR="00A7654D" w:rsidRPr="00A7654D" w:rsidRDefault="00A7654D" w:rsidP="00A7654D">
      <w:pPr>
        <w:ind w:firstLine="740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Графический материал, поясняющий текст в работе, располагается непосредственно под текстом. Общим требованием к его оформлению является наличие обозначения, располагаемого слева - Рисунок. Например: Рисунок 1 - Показатели эффективности деятельности налогового органа.</w:t>
      </w:r>
    </w:p>
    <w:p w:rsidR="00A7654D" w:rsidRPr="00A7654D" w:rsidRDefault="00A7654D" w:rsidP="00A7654D">
      <w:pPr>
        <w:ind w:firstLine="740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Для наглядности и удобства сравнения показателей цифровой материал должен оформляться в виде таблиц. Таблицу в зависимости от ее размера помещают под текстом, в котором впервые дана ссылка на нее, или на следующей странице, при необходимости в приложении к курсовой работе.</w:t>
      </w:r>
    </w:p>
    <w:p w:rsidR="00A7654D" w:rsidRPr="00A7654D" w:rsidRDefault="00A7654D" w:rsidP="00A7654D">
      <w:pPr>
        <w:framePr w:w="9365" w:wrap="notBeside" w:vAnchor="text" w:hAnchor="text" w:xAlign="center" w:y="1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Таблица 2 — Расчет отклонений затрат предприятия «АВС», руб.</w:t>
      </w:r>
    </w:p>
    <w:p w:rsidR="00A7654D" w:rsidRPr="00A7654D" w:rsidRDefault="00A7654D" w:rsidP="00A7654D">
      <w:pPr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При оформлении заголовков, подзаголовков граф следует придерживаться следующих правил:</w:t>
      </w:r>
    </w:p>
    <w:p w:rsidR="00A7654D" w:rsidRPr="00A7654D" w:rsidRDefault="00A7654D" w:rsidP="00A7654D">
      <w:pPr>
        <w:numPr>
          <w:ilvl w:val="0"/>
          <w:numId w:val="1"/>
        </w:numPr>
        <w:tabs>
          <w:tab w:val="left" w:pos="740"/>
        </w:tabs>
        <w:ind w:left="284" w:hanging="284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заголовки граф и строк таблицы следует писать с прописной буквы, а подзаголовки граф со строчной буквы, если они составляют одно предложение с заголовком, или с прописной буквы, если они имеют самостоятельное значение;</w:t>
      </w:r>
    </w:p>
    <w:p w:rsidR="00A7654D" w:rsidRPr="00A7654D" w:rsidRDefault="00A7654D" w:rsidP="00A7654D">
      <w:pPr>
        <w:numPr>
          <w:ilvl w:val="0"/>
          <w:numId w:val="1"/>
        </w:numPr>
        <w:tabs>
          <w:tab w:val="left" w:pos="740"/>
        </w:tabs>
        <w:ind w:left="284" w:hanging="284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в конце заголовков и подзаголовков таблицы точку не ставят.</w:t>
      </w:r>
    </w:p>
    <w:p w:rsidR="00A7654D" w:rsidRPr="00A7654D" w:rsidRDefault="00A7654D" w:rsidP="00A7654D">
      <w:pPr>
        <w:ind w:firstLine="740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Оформление примечаний и приложений</w:t>
      </w:r>
    </w:p>
    <w:p w:rsidR="00A7654D" w:rsidRPr="00A7654D" w:rsidRDefault="00A7654D" w:rsidP="00A7654D">
      <w:pPr>
        <w:ind w:firstLine="740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 xml:space="preserve">Если необходимо пояснить отдельные данные, приведенные в тексте, то эти данные следует обозначать надстрочными знаками сноски. Знак сноски ставится непосредственно после того слова, числа, символа, предложения, к которому дается пояснение. Знак сноски выполняется автоматически с использованием соответствующей </w:t>
      </w:r>
      <w:r w:rsidRPr="00A7654D">
        <w:rPr>
          <w:rFonts w:ascii="Times New Roman" w:hAnsi="Times New Roman" w:cs="Times New Roman"/>
        </w:rPr>
        <w:lastRenderedPageBreak/>
        <w:t xml:space="preserve">команды текстового редактора </w:t>
      </w:r>
      <w:r w:rsidRPr="00A7654D">
        <w:rPr>
          <w:rFonts w:ascii="Times New Roman" w:hAnsi="Times New Roman" w:cs="Times New Roman"/>
          <w:lang w:val="en-US" w:eastAsia="en-US" w:bidi="en-US"/>
        </w:rPr>
        <w:t>Microsoft</w:t>
      </w:r>
      <w:r w:rsidRPr="00A7654D">
        <w:rPr>
          <w:rFonts w:ascii="Times New Roman" w:hAnsi="Times New Roman" w:cs="Times New Roman"/>
          <w:lang w:eastAsia="en-US" w:bidi="en-US"/>
        </w:rPr>
        <w:t xml:space="preserve"> </w:t>
      </w:r>
      <w:r w:rsidRPr="00A7654D">
        <w:rPr>
          <w:rFonts w:ascii="Times New Roman" w:hAnsi="Times New Roman" w:cs="Times New Roman"/>
          <w:lang w:val="en-US" w:eastAsia="en-US" w:bidi="en-US"/>
        </w:rPr>
        <w:t>Word</w:t>
      </w:r>
      <w:r w:rsidRPr="00A7654D">
        <w:rPr>
          <w:rFonts w:ascii="Times New Roman" w:hAnsi="Times New Roman" w:cs="Times New Roman"/>
          <w:lang w:eastAsia="en-US" w:bidi="en-US"/>
        </w:rPr>
        <w:t xml:space="preserve">. </w:t>
      </w:r>
      <w:r w:rsidRPr="00A7654D">
        <w:rPr>
          <w:rFonts w:ascii="Times New Roman" w:hAnsi="Times New Roman" w:cs="Times New Roman"/>
        </w:rPr>
        <w:t>Нумерация сносок автоматическая.</w:t>
      </w:r>
    </w:p>
    <w:p w:rsidR="00A7654D" w:rsidRPr="00A7654D" w:rsidRDefault="00A7654D" w:rsidP="007C0EC5">
      <w:pPr>
        <w:ind w:firstLine="740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 xml:space="preserve">Все приложения располагаются в определенной последовательности - в порядке ссылок на них в тексте работы. Каждое приложение должно начинаться с новой страницы с указанием вверху по центру слова ПРИЛОЖЕНИЕ, его обозначения и названия. </w:t>
      </w:r>
    </w:p>
    <w:p w:rsidR="00A7654D" w:rsidRPr="00A7654D" w:rsidRDefault="00A7654D" w:rsidP="00A7654D">
      <w:pPr>
        <w:ind w:firstLine="740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Оформление списка использованных источников</w:t>
      </w:r>
      <w:r w:rsidR="00CD633B">
        <w:rPr>
          <w:rFonts w:ascii="Times New Roman" w:hAnsi="Times New Roman" w:cs="Times New Roman"/>
        </w:rPr>
        <w:t xml:space="preserve"> (Приложение 4</w:t>
      </w:r>
      <w:r w:rsidR="00CD633B" w:rsidRPr="009D5626">
        <w:rPr>
          <w:rFonts w:ascii="Times New Roman" w:hAnsi="Times New Roman" w:cs="Times New Roman"/>
        </w:rPr>
        <w:t>).</w:t>
      </w:r>
    </w:p>
    <w:p w:rsidR="00A7654D" w:rsidRPr="00A7654D" w:rsidRDefault="007C0EC5" w:rsidP="00A7654D">
      <w:pPr>
        <w:ind w:firstLine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  <w:r w:rsidR="00A7654D" w:rsidRPr="00A7654D">
        <w:rPr>
          <w:rFonts w:ascii="Times New Roman" w:hAnsi="Times New Roman" w:cs="Times New Roman"/>
        </w:rPr>
        <w:t>Источники в списке группируются следующим образом:</w:t>
      </w:r>
    </w:p>
    <w:p w:rsidR="00A7654D" w:rsidRPr="00A7654D" w:rsidRDefault="00A7654D" w:rsidP="00A7654D">
      <w:pPr>
        <w:numPr>
          <w:ilvl w:val="0"/>
          <w:numId w:val="12"/>
        </w:numPr>
        <w:tabs>
          <w:tab w:val="left" w:pos="1432"/>
        </w:tabs>
        <w:ind w:firstLine="740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Нормативно-правовые акты;</w:t>
      </w:r>
      <w:r w:rsidR="004058F4">
        <w:rPr>
          <w:rFonts w:ascii="Times New Roman" w:hAnsi="Times New Roman" w:cs="Times New Roman"/>
        </w:rPr>
        <w:t xml:space="preserve"> (располагаются по юридической силе);</w:t>
      </w:r>
    </w:p>
    <w:p w:rsidR="00A7654D" w:rsidRDefault="00A7654D" w:rsidP="00A7654D">
      <w:pPr>
        <w:numPr>
          <w:ilvl w:val="0"/>
          <w:numId w:val="12"/>
        </w:numPr>
        <w:tabs>
          <w:tab w:val="left" w:pos="1432"/>
        </w:tabs>
        <w:ind w:firstLine="740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 xml:space="preserve">Научная </w:t>
      </w:r>
      <w:r w:rsidR="007C0EC5">
        <w:rPr>
          <w:rFonts w:ascii="Times New Roman" w:hAnsi="Times New Roman" w:cs="Times New Roman"/>
        </w:rPr>
        <w:t xml:space="preserve">и учебная </w:t>
      </w:r>
      <w:r w:rsidRPr="00A7654D">
        <w:rPr>
          <w:rFonts w:ascii="Times New Roman" w:hAnsi="Times New Roman" w:cs="Times New Roman"/>
        </w:rPr>
        <w:t>литература</w:t>
      </w:r>
      <w:r w:rsidR="004058F4">
        <w:rPr>
          <w:rFonts w:ascii="Times New Roman" w:hAnsi="Times New Roman" w:cs="Times New Roman"/>
        </w:rPr>
        <w:t xml:space="preserve"> (располагается по алфавиту);</w:t>
      </w:r>
    </w:p>
    <w:p w:rsidR="007C0EC5" w:rsidRPr="00A7654D" w:rsidRDefault="004058F4" w:rsidP="00A7654D">
      <w:pPr>
        <w:numPr>
          <w:ilvl w:val="0"/>
          <w:numId w:val="12"/>
        </w:numPr>
        <w:tabs>
          <w:tab w:val="left" w:pos="1432"/>
        </w:tabs>
        <w:ind w:firstLine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Практический материал (Постановления Пленума Верховного Суда РФ, решения, приговоры районных судов и др.)</w:t>
      </w:r>
    </w:p>
    <w:p w:rsidR="00A7654D" w:rsidRPr="00A7654D" w:rsidRDefault="00A7654D" w:rsidP="00A7654D">
      <w:pPr>
        <w:ind w:firstLine="740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Рекомендуемое общее количество источников – 20 - 30. Нумерация в пределах перечня - сквозная. Библиографическое описание изданий состоит из структурных частей и их элементов. Элементы библиографического описания разделяются условными разделительными знаками:</w:t>
      </w:r>
    </w:p>
    <w:p w:rsidR="00A7654D" w:rsidRPr="00A7654D" w:rsidRDefault="00A7654D" w:rsidP="00A7654D">
      <w:pPr>
        <w:ind w:firstLine="740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Сведения об авторе. Заглавие: Сведения, относящиеся к заглавию</w:t>
      </w:r>
      <w:r w:rsidR="004058F4">
        <w:rPr>
          <w:rFonts w:ascii="Times New Roman" w:hAnsi="Times New Roman" w:cs="Times New Roman"/>
        </w:rPr>
        <w:t xml:space="preserve"> - </w:t>
      </w:r>
      <w:r w:rsidRPr="00A7654D">
        <w:rPr>
          <w:rFonts w:ascii="Times New Roman" w:hAnsi="Times New Roman" w:cs="Times New Roman"/>
        </w:rPr>
        <w:t>Сведения об издании книги и издательстве. - Количество страниц.</w:t>
      </w:r>
    </w:p>
    <w:p w:rsidR="00A7654D" w:rsidRPr="00A7654D" w:rsidRDefault="00A7654D" w:rsidP="00A7654D">
      <w:pPr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 xml:space="preserve">            Пример библиографического описания книги одного автора: Покровская</w:t>
      </w:r>
      <w:r w:rsidR="004058F4">
        <w:rPr>
          <w:rFonts w:ascii="Times New Roman" w:hAnsi="Times New Roman" w:cs="Times New Roman"/>
        </w:rPr>
        <w:t xml:space="preserve"> В. В. Уголовный процесс: учебник / В. В. Покровская. </w:t>
      </w:r>
      <w:r w:rsidRPr="00A7654D">
        <w:rPr>
          <w:rFonts w:ascii="Times New Roman" w:hAnsi="Times New Roman" w:cs="Times New Roman"/>
        </w:rPr>
        <w:t xml:space="preserve">М.: </w:t>
      </w:r>
      <w:proofErr w:type="spellStart"/>
      <w:r w:rsidRPr="00A7654D">
        <w:rPr>
          <w:rFonts w:ascii="Times New Roman" w:hAnsi="Times New Roman" w:cs="Times New Roman"/>
        </w:rPr>
        <w:t>Юрайт</w:t>
      </w:r>
      <w:proofErr w:type="spellEnd"/>
      <w:r w:rsidRPr="00A7654D">
        <w:rPr>
          <w:rFonts w:ascii="Times New Roman" w:hAnsi="Times New Roman" w:cs="Times New Roman"/>
        </w:rPr>
        <w:t>, 2017.</w:t>
      </w:r>
      <w:r w:rsidR="004058F4">
        <w:rPr>
          <w:rFonts w:ascii="Times New Roman" w:hAnsi="Times New Roman" w:cs="Times New Roman"/>
        </w:rPr>
        <w:t xml:space="preserve"> </w:t>
      </w:r>
      <w:r w:rsidRPr="00A7654D">
        <w:rPr>
          <w:rFonts w:ascii="Times New Roman" w:hAnsi="Times New Roman" w:cs="Times New Roman"/>
        </w:rPr>
        <w:t>672 с.</w:t>
      </w:r>
    </w:p>
    <w:p w:rsidR="00A7654D" w:rsidRPr="00A7654D" w:rsidRDefault="00A7654D" w:rsidP="00A7654D">
      <w:pPr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 xml:space="preserve">             Библиографическое описание книги, имеющей не более трех авторов:</w:t>
      </w:r>
      <w:r w:rsidR="004058F4">
        <w:rPr>
          <w:rFonts w:ascii="Times New Roman" w:hAnsi="Times New Roman" w:cs="Times New Roman"/>
        </w:rPr>
        <w:t xml:space="preserve"> Гражданский процесс</w:t>
      </w:r>
      <w:r w:rsidRPr="00A7654D">
        <w:rPr>
          <w:rFonts w:ascii="Times New Roman" w:hAnsi="Times New Roman" w:cs="Times New Roman"/>
        </w:rPr>
        <w:t>: Учебное пособие / Е.Б Шува</w:t>
      </w:r>
      <w:r w:rsidR="004058F4">
        <w:rPr>
          <w:rFonts w:ascii="Times New Roman" w:hAnsi="Times New Roman" w:cs="Times New Roman"/>
        </w:rPr>
        <w:t xml:space="preserve">лова, П.М. </w:t>
      </w:r>
      <w:proofErr w:type="spellStart"/>
      <w:r w:rsidR="004058F4">
        <w:rPr>
          <w:rFonts w:ascii="Times New Roman" w:hAnsi="Times New Roman" w:cs="Times New Roman"/>
        </w:rPr>
        <w:t>Шепелева</w:t>
      </w:r>
      <w:proofErr w:type="spellEnd"/>
      <w:r w:rsidR="004058F4">
        <w:rPr>
          <w:rFonts w:ascii="Times New Roman" w:hAnsi="Times New Roman" w:cs="Times New Roman"/>
        </w:rPr>
        <w:t xml:space="preserve">. - 2-е изд. </w:t>
      </w:r>
      <w:r w:rsidRPr="00A7654D">
        <w:rPr>
          <w:rFonts w:ascii="Times New Roman" w:hAnsi="Times New Roman" w:cs="Times New Roman"/>
        </w:rPr>
        <w:t>М.: Издательско-торговая</w:t>
      </w:r>
      <w:r w:rsidR="004058F4">
        <w:rPr>
          <w:rFonts w:ascii="Times New Roman" w:hAnsi="Times New Roman" w:cs="Times New Roman"/>
        </w:rPr>
        <w:t xml:space="preserve"> корпорация «Дашков и К», 2011. 4</w:t>
      </w:r>
      <w:r w:rsidRPr="00A7654D">
        <w:rPr>
          <w:rFonts w:ascii="Times New Roman" w:hAnsi="Times New Roman" w:cs="Times New Roman"/>
        </w:rPr>
        <w:t>32с</w:t>
      </w:r>
      <w:r w:rsidR="004058F4">
        <w:rPr>
          <w:rFonts w:ascii="Times New Roman" w:hAnsi="Times New Roman" w:cs="Times New Roman"/>
        </w:rPr>
        <w:t>.</w:t>
      </w:r>
    </w:p>
    <w:p w:rsidR="00A7654D" w:rsidRPr="00A7654D" w:rsidRDefault="00A7654D" w:rsidP="00A7654D">
      <w:pPr>
        <w:ind w:firstLine="740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Для нормативных документов схема библиографического описания иная. Автора нет, есть заглавие нормативного документа, сведения, относящиеся к заглавию, информация о принятии нормативного документа, информация об издании, если он издан отдельной брошюрой.</w:t>
      </w:r>
    </w:p>
    <w:p w:rsidR="00A7654D" w:rsidRPr="00A7654D" w:rsidRDefault="00A7654D" w:rsidP="004058F4">
      <w:pPr>
        <w:ind w:firstLine="740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Схема описания нормативных документов:</w:t>
      </w:r>
    </w:p>
    <w:p w:rsidR="00A7654D" w:rsidRPr="00A7654D" w:rsidRDefault="004058F4" w:rsidP="00A7654D">
      <w:pPr>
        <w:ind w:firstLine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Федеральный закон от 26.10.2002</w:t>
      </w:r>
      <w:r w:rsidRPr="004058F4">
        <w:rPr>
          <w:rFonts w:ascii="Times New Roman" w:hAnsi="Times New Roman" w:cs="Times New Roman"/>
        </w:rPr>
        <w:t xml:space="preserve"> № 127-ФЗ </w:t>
      </w:r>
      <w:r>
        <w:rPr>
          <w:rFonts w:ascii="Times New Roman" w:hAnsi="Times New Roman" w:cs="Times New Roman"/>
        </w:rPr>
        <w:t>(ред. от 31.12. 2016</w:t>
      </w:r>
      <w:r w:rsidRPr="004058F4">
        <w:rPr>
          <w:rFonts w:ascii="Times New Roman" w:hAnsi="Times New Roman" w:cs="Times New Roman"/>
        </w:rPr>
        <w:t>) " О несостоятель</w:t>
      </w:r>
      <w:r>
        <w:rPr>
          <w:rFonts w:ascii="Times New Roman" w:hAnsi="Times New Roman" w:cs="Times New Roman"/>
        </w:rPr>
        <w:t xml:space="preserve">ности (банкротстве)" </w:t>
      </w:r>
      <w:r w:rsidRPr="004058F4">
        <w:rPr>
          <w:rFonts w:ascii="Times New Roman" w:hAnsi="Times New Roman" w:cs="Times New Roman"/>
        </w:rPr>
        <w:t>// Собрание законодательства РФ. 2002. № 43. Ст.4190</w:t>
      </w:r>
      <w:r>
        <w:rPr>
          <w:rFonts w:ascii="Times New Roman" w:hAnsi="Times New Roman" w:cs="Times New Roman"/>
        </w:rPr>
        <w:t>.</w:t>
      </w:r>
    </w:p>
    <w:p w:rsidR="00A7654D" w:rsidRPr="00A7654D" w:rsidRDefault="00A7654D" w:rsidP="004058F4">
      <w:pPr>
        <w:ind w:firstLine="740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Библиографическое описание статьи из газеты:</w:t>
      </w:r>
    </w:p>
    <w:p w:rsidR="00A7654D" w:rsidRPr="00A7654D" w:rsidRDefault="00A7654D" w:rsidP="00A7654D">
      <w:pPr>
        <w:ind w:firstLine="740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Автор (авторы) статьи. Заглавие статьи. - Сведения об издании статьи // Название газеты. - Год издания. - Дата выхода газеты.</w:t>
      </w:r>
    </w:p>
    <w:p w:rsidR="00A7654D" w:rsidRPr="00A7654D" w:rsidRDefault="00A7654D" w:rsidP="00A7654D">
      <w:pPr>
        <w:ind w:firstLine="740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>Иванов Е. Пс</w:t>
      </w:r>
      <w:r w:rsidR="004058F4">
        <w:rPr>
          <w:rFonts w:ascii="Times New Roman" w:hAnsi="Times New Roman" w:cs="Times New Roman"/>
        </w:rPr>
        <w:t>ихологические ориентиры успеха // Учительская газета. 2015</w:t>
      </w:r>
      <w:r w:rsidRPr="00A7654D">
        <w:rPr>
          <w:rFonts w:ascii="Times New Roman" w:hAnsi="Times New Roman" w:cs="Times New Roman"/>
        </w:rPr>
        <w:t>.</w:t>
      </w:r>
      <w:r w:rsidR="004058F4">
        <w:rPr>
          <w:rFonts w:ascii="Times New Roman" w:hAnsi="Times New Roman" w:cs="Times New Roman"/>
        </w:rPr>
        <w:t xml:space="preserve"> № 6. С.38.</w:t>
      </w:r>
    </w:p>
    <w:p w:rsidR="00A7654D" w:rsidRPr="00A7654D" w:rsidRDefault="00A7654D" w:rsidP="00A7654D">
      <w:pPr>
        <w:ind w:firstLine="740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 xml:space="preserve">Описание документа, взятого из </w:t>
      </w:r>
      <w:proofErr w:type="gramStart"/>
      <w:r w:rsidRPr="00A7654D">
        <w:rPr>
          <w:rFonts w:ascii="Times New Roman" w:hAnsi="Times New Roman" w:cs="Times New Roman"/>
        </w:rPr>
        <w:t>интернет-источника</w:t>
      </w:r>
      <w:proofErr w:type="gramEnd"/>
      <w:r w:rsidRPr="00A7654D">
        <w:rPr>
          <w:rFonts w:ascii="Times New Roman" w:hAnsi="Times New Roman" w:cs="Times New Roman"/>
        </w:rPr>
        <w:t>, состоит из двух частей. В первой части указывается автор и заглавие документа (статьи, программы, методической разработки), а во второй - адрес сайта в Интернете, на котором размещен документ.</w:t>
      </w:r>
    </w:p>
    <w:p w:rsidR="00A7654D" w:rsidRPr="00A7654D" w:rsidRDefault="00A7654D" w:rsidP="00A7654D">
      <w:pPr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 xml:space="preserve">Библиографическое описание </w:t>
      </w:r>
      <w:proofErr w:type="gramStart"/>
      <w:r w:rsidRPr="00A7654D">
        <w:rPr>
          <w:rFonts w:ascii="Times New Roman" w:hAnsi="Times New Roman" w:cs="Times New Roman"/>
        </w:rPr>
        <w:t>интернет-источника</w:t>
      </w:r>
      <w:proofErr w:type="gramEnd"/>
      <w:r w:rsidRPr="00A7654D">
        <w:rPr>
          <w:rFonts w:ascii="Times New Roman" w:hAnsi="Times New Roman" w:cs="Times New Roman"/>
        </w:rPr>
        <w:t>:</w:t>
      </w:r>
    </w:p>
    <w:p w:rsidR="00A7654D" w:rsidRPr="00A7654D" w:rsidRDefault="00A7654D" w:rsidP="00A7654D">
      <w:pPr>
        <w:ind w:firstLine="740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 xml:space="preserve">Автор. Заглавие (название) документа // </w:t>
      </w:r>
      <w:hyperlink r:id="rId8" w:history="1">
        <w:r w:rsidRPr="00A7654D">
          <w:rPr>
            <w:rStyle w:val="a3"/>
            <w:rFonts w:ascii="Times New Roman" w:hAnsi="Times New Roman" w:cs="Times New Roman"/>
            <w:lang w:val="en-US" w:eastAsia="en-US" w:bidi="en-US"/>
          </w:rPr>
          <w:t>www</w:t>
        </w:r>
        <w:r w:rsidRPr="00A7654D">
          <w:rPr>
            <w:rStyle w:val="a3"/>
            <w:rFonts w:ascii="Times New Roman" w:hAnsi="Times New Roman" w:cs="Times New Roman"/>
            <w:lang w:eastAsia="en-US" w:bidi="en-US"/>
          </w:rPr>
          <w:t>.</w:t>
        </w:r>
        <w:proofErr w:type="spellStart"/>
        <w:r w:rsidRPr="00A7654D">
          <w:rPr>
            <w:rStyle w:val="a3"/>
            <w:rFonts w:ascii="Times New Roman" w:hAnsi="Times New Roman" w:cs="Times New Roman"/>
            <w:lang w:val="en-US" w:eastAsia="en-US" w:bidi="en-US"/>
          </w:rPr>
          <w:t>ru</w:t>
        </w:r>
        <w:proofErr w:type="spellEnd"/>
      </w:hyperlink>
      <w:r w:rsidRPr="00A7654D">
        <w:rPr>
          <w:rFonts w:ascii="Times New Roman" w:hAnsi="Times New Roman" w:cs="Times New Roman"/>
          <w:lang w:eastAsia="en-US" w:bidi="en-US"/>
        </w:rPr>
        <w:t xml:space="preserve">. </w:t>
      </w:r>
      <w:r w:rsidRPr="00A7654D">
        <w:rPr>
          <w:rFonts w:ascii="Times New Roman" w:hAnsi="Times New Roman" w:cs="Times New Roman"/>
        </w:rPr>
        <w:t xml:space="preserve">- </w:t>
      </w:r>
      <w:r w:rsidRPr="00A7654D">
        <w:rPr>
          <w:rFonts w:ascii="Times New Roman" w:hAnsi="Times New Roman" w:cs="Times New Roman"/>
          <w:lang w:val="en-US" w:eastAsia="en-US" w:bidi="en-US"/>
        </w:rPr>
        <w:t>URL</w:t>
      </w:r>
      <w:r w:rsidRPr="00A7654D">
        <w:rPr>
          <w:rFonts w:ascii="Times New Roman" w:hAnsi="Times New Roman" w:cs="Times New Roman"/>
          <w:lang w:eastAsia="en-US" w:bidi="en-US"/>
        </w:rPr>
        <w:t xml:space="preserve">: </w:t>
      </w:r>
      <w:r w:rsidRPr="00A7654D">
        <w:rPr>
          <w:rFonts w:ascii="Times New Roman" w:hAnsi="Times New Roman" w:cs="Times New Roman"/>
        </w:rPr>
        <w:t>Интернет-адрес сайта, откуда был взят до</w:t>
      </w:r>
      <w:r w:rsidR="004058F4">
        <w:rPr>
          <w:rFonts w:ascii="Times New Roman" w:hAnsi="Times New Roman" w:cs="Times New Roman"/>
        </w:rPr>
        <w:t>кумент (дата обращения: 18. 03. 2015</w:t>
      </w:r>
      <w:r w:rsidRPr="00A7654D">
        <w:rPr>
          <w:rFonts w:ascii="Times New Roman" w:hAnsi="Times New Roman" w:cs="Times New Roman"/>
        </w:rPr>
        <w:t>).</w:t>
      </w:r>
    </w:p>
    <w:p w:rsidR="00A7654D" w:rsidRPr="00A7654D" w:rsidRDefault="00A7654D" w:rsidP="00A7654D">
      <w:pPr>
        <w:ind w:firstLine="740"/>
        <w:jc w:val="both"/>
        <w:rPr>
          <w:rFonts w:ascii="Times New Roman" w:hAnsi="Times New Roman" w:cs="Times New Roman"/>
        </w:rPr>
      </w:pPr>
      <w:r w:rsidRPr="00A7654D">
        <w:rPr>
          <w:rFonts w:ascii="Times New Roman" w:hAnsi="Times New Roman" w:cs="Times New Roman"/>
        </w:rPr>
        <w:t xml:space="preserve">Глинских Александр [Электронный ресурс]: Современные системы электронного документооборота.- </w:t>
      </w:r>
      <w:r w:rsidRPr="00A7654D">
        <w:rPr>
          <w:rFonts w:ascii="Times New Roman" w:hAnsi="Times New Roman" w:cs="Times New Roman"/>
          <w:lang w:val="en-US" w:eastAsia="en-US" w:bidi="en-US"/>
        </w:rPr>
        <w:t>URL</w:t>
      </w:r>
      <w:r w:rsidRPr="00A7654D">
        <w:rPr>
          <w:rFonts w:ascii="Times New Roman" w:hAnsi="Times New Roman" w:cs="Times New Roman"/>
          <w:lang w:eastAsia="en-US" w:bidi="en-US"/>
        </w:rPr>
        <w:t xml:space="preserve">: </w:t>
      </w:r>
      <w:hyperlink r:id="rId9" w:history="1">
        <w:r w:rsidRPr="00A7654D">
          <w:rPr>
            <w:rStyle w:val="a3"/>
            <w:rFonts w:ascii="Times New Roman" w:hAnsi="Times New Roman" w:cs="Times New Roman"/>
            <w:lang w:val="en-US" w:eastAsia="en-US" w:bidi="en-US"/>
          </w:rPr>
          <w:t>http</w:t>
        </w:r>
        <w:r w:rsidRPr="00A7654D">
          <w:rPr>
            <w:rStyle w:val="a3"/>
            <w:rFonts w:ascii="Times New Roman" w:hAnsi="Times New Roman" w:cs="Times New Roman"/>
            <w:lang w:eastAsia="en-US" w:bidi="en-US"/>
          </w:rPr>
          <w:t>://</w:t>
        </w:r>
        <w:r w:rsidRPr="00A7654D">
          <w:rPr>
            <w:rStyle w:val="a3"/>
            <w:rFonts w:ascii="Times New Roman" w:hAnsi="Times New Roman" w:cs="Times New Roman"/>
            <w:lang w:val="en-US" w:eastAsia="en-US" w:bidi="en-US"/>
          </w:rPr>
          <w:t>www</w:t>
        </w:r>
        <w:r w:rsidRPr="00A7654D">
          <w:rPr>
            <w:rStyle w:val="a3"/>
            <w:rFonts w:ascii="Times New Roman" w:hAnsi="Times New Roman" w:cs="Times New Roman"/>
            <w:lang w:eastAsia="en-US" w:bidi="en-US"/>
          </w:rPr>
          <w:t>.</w:t>
        </w:r>
        <w:proofErr w:type="spellStart"/>
        <w:r w:rsidRPr="00A7654D">
          <w:rPr>
            <w:rStyle w:val="a3"/>
            <w:rFonts w:ascii="Times New Roman" w:hAnsi="Times New Roman" w:cs="Times New Roman"/>
            <w:lang w:val="en-US" w:eastAsia="en-US" w:bidi="en-US"/>
          </w:rPr>
          <w:t>ci</w:t>
        </w:r>
        <w:proofErr w:type="spellEnd"/>
        <w:r w:rsidRPr="00A7654D">
          <w:rPr>
            <w:rStyle w:val="a3"/>
            <w:rFonts w:ascii="Times New Roman" w:hAnsi="Times New Roman" w:cs="Times New Roman"/>
            <w:lang w:eastAsia="en-US" w:bidi="en-US"/>
          </w:rPr>
          <w:t>.</w:t>
        </w:r>
        <w:proofErr w:type="spellStart"/>
        <w:r w:rsidRPr="00A7654D">
          <w:rPr>
            <w:rStyle w:val="a3"/>
            <w:rFonts w:ascii="Times New Roman" w:hAnsi="Times New Roman" w:cs="Times New Roman"/>
            <w:lang w:val="en-US" w:eastAsia="en-US" w:bidi="en-US"/>
          </w:rPr>
          <w:t>ru</w:t>
        </w:r>
        <w:proofErr w:type="spellEnd"/>
        <w:r w:rsidRPr="00A7654D">
          <w:rPr>
            <w:rStyle w:val="a3"/>
            <w:rFonts w:ascii="Times New Roman" w:hAnsi="Times New Roman" w:cs="Times New Roman"/>
            <w:lang w:eastAsia="en-US" w:bidi="en-US"/>
          </w:rPr>
          <w:t>/</w:t>
        </w:r>
        <w:r w:rsidRPr="00A7654D">
          <w:rPr>
            <w:rStyle w:val="a3"/>
            <w:rFonts w:ascii="Times New Roman" w:hAnsi="Times New Roman" w:cs="Times New Roman"/>
            <w:lang w:val="en-US" w:eastAsia="en-US" w:bidi="en-US"/>
          </w:rPr>
          <w:t>inform</w:t>
        </w:r>
        <w:r w:rsidRPr="00A7654D">
          <w:rPr>
            <w:rStyle w:val="a3"/>
            <w:rFonts w:ascii="Times New Roman" w:hAnsi="Times New Roman" w:cs="Times New Roman"/>
            <w:lang w:eastAsia="en-US" w:bidi="en-US"/>
          </w:rPr>
          <w:t>09_01/</w:t>
        </w:r>
        <w:r w:rsidRPr="00A7654D">
          <w:rPr>
            <w:rStyle w:val="a3"/>
            <w:rFonts w:ascii="Times New Roman" w:hAnsi="Times New Roman" w:cs="Times New Roman"/>
            <w:lang w:val="en-US" w:eastAsia="en-US" w:bidi="en-US"/>
          </w:rPr>
          <w:t>p</w:t>
        </w:r>
        <w:r w:rsidRPr="00A7654D">
          <w:rPr>
            <w:rStyle w:val="a3"/>
            <w:rFonts w:ascii="Times New Roman" w:hAnsi="Times New Roman" w:cs="Times New Roman"/>
            <w:lang w:eastAsia="en-US" w:bidi="en-US"/>
          </w:rPr>
          <w:t>223</w:t>
        </w:r>
        <w:proofErr w:type="spellStart"/>
        <w:r w:rsidRPr="00A7654D">
          <w:rPr>
            <w:rStyle w:val="a3"/>
            <w:rFonts w:ascii="Times New Roman" w:hAnsi="Times New Roman" w:cs="Times New Roman"/>
            <w:lang w:val="en-US" w:eastAsia="en-US" w:bidi="en-US"/>
          </w:rPr>
          <w:t>edoc</w:t>
        </w:r>
        <w:proofErr w:type="spellEnd"/>
        <w:r w:rsidRPr="00A7654D">
          <w:rPr>
            <w:rStyle w:val="a3"/>
            <w:rFonts w:ascii="Times New Roman" w:hAnsi="Times New Roman" w:cs="Times New Roman"/>
            <w:lang w:eastAsia="en-US" w:bidi="en-US"/>
          </w:rPr>
          <w:t>.</w:t>
        </w:r>
        <w:proofErr w:type="spellStart"/>
        <w:r w:rsidRPr="00A7654D">
          <w:rPr>
            <w:rStyle w:val="a3"/>
            <w:rFonts w:ascii="Times New Roman" w:hAnsi="Times New Roman" w:cs="Times New Roman"/>
            <w:lang w:val="en-US" w:eastAsia="en-US" w:bidi="en-US"/>
          </w:rPr>
          <w:t>htm</w:t>
        </w:r>
        <w:proofErr w:type="spellEnd"/>
      </w:hyperlink>
      <w:r w:rsidRPr="00A7654D">
        <w:rPr>
          <w:rFonts w:ascii="Times New Roman" w:hAnsi="Times New Roman" w:cs="Times New Roman"/>
          <w:lang w:eastAsia="en-US" w:bidi="en-US"/>
        </w:rPr>
        <w:t xml:space="preserve"> </w:t>
      </w:r>
      <w:r w:rsidR="004058F4">
        <w:rPr>
          <w:rFonts w:ascii="Times New Roman" w:hAnsi="Times New Roman" w:cs="Times New Roman"/>
        </w:rPr>
        <w:t>(дата обращения: 05.11.2015</w:t>
      </w:r>
      <w:r w:rsidRPr="00A7654D">
        <w:rPr>
          <w:rFonts w:ascii="Times New Roman" w:hAnsi="Times New Roman" w:cs="Times New Roman"/>
        </w:rPr>
        <w:t>).</w:t>
      </w:r>
    </w:p>
    <w:p w:rsidR="00B92FC8" w:rsidRDefault="00B92FC8">
      <w:pPr>
        <w:widowControl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7654D" w:rsidRPr="004058F4" w:rsidRDefault="00A7654D" w:rsidP="00A7654D">
      <w:pPr>
        <w:ind w:left="6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8F4">
        <w:rPr>
          <w:rFonts w:ascii="Times New Roman" w:hAnsi="Times New Roman" w:cs="Times New Roman"/>
          <w:b/>
          <w:sz w:val="28"/>
          <w:szCs w:val="28"/>
        </w:rPr>
        <w:lastRenderedPageBreak/>
        <w:t>Критерии оценивания качества курсовой работы</w:t>
      </w:r>
    </w:p>
    <w:p w:rsidR="004058F4" w:rsidRDefault="004058F4" w:rsidP="00A7654D">
      <w:pPr>
        <w:pStyle w:val="60"/>
        <w:shd w:val="clear" w:color="auto" w:fill="auto"/>
        <w:spacing w:after="0" w:line="240" w:lineRule="auto"/>
        <w:ind w:firstLine="601"/>
        <w:jc w:val="both"/>
        <w:rPr>
          <w:b w:val="0"/>
          <w:sz w:val="24"/>
          <w:szCs w:val="24"/>
        </w:rPr>
      </w:pPr>
    </w:p>
    <w:p w:rsidR="00A7654D" w:rsidRPr="00A7654D" w:rsidRDefault="00A7654D" w:rsidP="00A7654D">
      <w:pPr>
        <w:pStyle w:val="60"/>
        <w:shd w:val="clear" w:color="auto" w:fill="auto"/>
        <w:spacing w:after="0" w:line="240" w:lineRule="auto"/>
        <w:ind w:firstLine="601"/>
        <w:jc w:val="both"/>
        <w:rPr>
          <w:b w:val="0"/>
          <w:sz w:val="24"/>
          <w:szCs w:val="24"/>
        </w:rPr>
      </w:pPr>
      <w:r w:rsidRPr="00A7654D">
        <w:rPr>
          <w:b w:val="0"/>
          <w:sz w:val="24"/>
          <w:szCs w:val="24"/>
        </w:rPr>
        <w:t>Курсовая работа – одна из форм текущей аттестации знаний, полученных студентами при самостоятельном изучении нормативного материала и научной литературы. Она представляет собой, с одной стороны, мини научную работу, предполагающую творческое изложение результатов осмысления студентами теоретических и практических проблем. С другой стороны, способ контроля со стороны преподавателя за самостоятельной работой студентов.</w:t>
      </w:r>
    </w:p>
    <w:p w:rsidR="00A7654D" w:rsidRPr="00A7654D" w:rsidRDefault="00A7654D" w:rsidP="00A7654D">
      <w:pPr>
        <w:pStyle w:val="af"/>
        <w:spacing w:before="0" w:beforeAutospacing="0" w:after="0" w:afterAutospacing="0"/>
        <w:ind w:firstLine="601"/>
      </w:pPr>
      <w:r w:rsidRPr="00A7654D">
        <w:t>Итоговая оценка за курсовую работу складывается:</w:t>
      </w:r>
    </w:p>
    <w:p w:rsidR="00A7654D" w:rsidRPr="00A7654D" w:rsidRDefault="00A7654D" w:rsidP="00A7654D">
      <w:pPr>
        <w:widowControl/>
        <w:numPr>
          <w:ilvl w:val="0"/>
          <w:numId w:val="13"/>
        </w:numPr>
        <w:ind w:left="284" w:hanging="284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7654D">
        <w:rPr>
          <w:rFonts w:ascii="Times New Roman" w:eastAsia="Times New Roman" w:hAnsi="Times New Roman" w:cs="Times New Roman"/>
          <w:color w:val="auto"/>
          <w:lang w:bidi="ar-SA"/>
        </w:rPr>
        <w:t>из оценивания научным руководителем объема изученной литературы;</w:t>
      </w:r>
    </w:p>
    <w:p w:rsidR="00A7654D" w:rsidRPr="00A7654D" w:rsidRDefault="00A7654D" w:rsidP="00A7654D">
      <w:pPr>
        <w:widowControl/>
        <w:numPr>
          <w:ilvl w:val="0"/>
          <w:numId w:val="13"/>
        </w:numPr>
        <w:ind w:left="284" w:hanging="284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7654D">
        <w:rPr>
          <w:rFonts w:ascii="Times New Roman" w:eastAsia="Times New Roman" w:hAnsi="Times New Roman" w:cs="Times New Roman"/>
          <w:color w:val="auto"/>
          <w:lang w:bidi="ar-SA"/>
        </w:rPr>
        <w:t>из оценивания представленного студентом письменного текста с точки зрения его содержания (раскрытие темы, самостоятельность исследования, творческие выводы, анализ практики) и оформления;</w:t>
      </w:r>
    </w:p>
    <w:p w:rsidR="00A7654D" w:rsidRPr="00A7654D" w:rsidRDefault="00A7654D" w:rsidP="00A7654D">
      <w:pPr>
        <w:widowControl/>
        <w:numPr>
          <w:ilvl w:val="0"/>
          <w:numId w:val="13"/>
        </w:numPr>
        <w:ind w:left="284" w:hanging="284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7654D">
        <w:rPr>
          <w:rFonts w:ascii="Times New Roman" w:eastAsia="Times New Roman" w:hAnsi="Times New Roman" w:cs="Times New Roman"/>
          <w:color w:val="auto"/>
          <w:lang w:bidi="ar-SA"/>
        </w:rPr>
        <w:t xml:space="preserve">из оценивания защитной речи и ответов на вопросы по теме работы. </w:t>
      </w:r>
    </w:p>
    <w:p w:rsidR="00CD633B" w:rsidRDefault="00CD633B" w:rsidP="00CD633B">
      <w:pPr>
        <w:widowControl/>
        <w:spacing w:after="200" w:line="276" w:lineRule="auto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A7654D" w:rsidRPr="00A7654D" w:rsidRDefault="00A7654D" w:rsidP="00CD633B">
      <w:pPr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A7654D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Критерии оценки курсовой работы</w:t>
      </w:r>
    </w:p>
    <w:tbl>
      <w:tblPr>
        <w:tblW w:w="894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684"/>
        <w:gridCol w:w="6256"/>
      </w:tblGrid>
      <w:tr w:rsidR="00A7654D" w:rsidRPr="00A7654D" w:rsidTr="00A7654D">
        <w:trPr>
          <w:tblCellSpacing w:w="0" w:type="dxa"/>
        </w:trPr>
        <w:tc>
          <w:tcPr>
            <w:tcW w:w="2385" w:type="dxa"/>
            <w:hideMark/>
          </w:tcPr>
          <w:p w:rsidR="00A7654D" w:rsidRPr="00A7654D" w:rsidRDefault="00A7654D" w:rsidP="00A7654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7654D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lang w:bidi="ar-SA"/>
              </w:rPr>
              <w:t>Оценка</w:t>
            </w:r>
          </w:p>
        </w:tc>
        <w:tc>
          <w:tcPr>
            <w:tcW w:w="6105" w:type="dxa"/>
            <w:hideMark/>
          </w:tcPr>
          <w:p w:rsidR="00A7654D" w:rsidRPr="00A7654D" w:rsidRDefault="00A7654D" w:rsidP="00A7654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7654D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lang w:bidi="ar-SA"/>
              </w:rPr>
              <w:t>Критерии оценки</w:t>
            </w:r>
          </w:p>
        </w:tc>
      </w:tr>
      <w:tr w:rsidR="00A7654D" w:rsidRPr="00A7654D" w:rsidTr="00A7654D">
        <w:trPr>
          <w:tblCellSpacing w:w="0" w:type="dxa"/>
        </w:trPr>
        <w:tc>
          <w:tcPr>
            <w:tcW w:w="2385" w:type="dxa"/>
            <w:hideMark/>
          </w:tcPr>
          <w:p w:rsidR="00A7654D" w:rsidRPr="00A7654D" w:rsidRDefault="00A7654D" w:rsidP="00A7654D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A7654D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Отлично</w:t>
            </w:r>
          </w:p>
        </w:tc>
        <w:tc>
          <w:tcPr>
            <w:tcW w:w="6105" w:type="dxa"/>
            <w:hideMark/>
          </w:tcPr>
          <w:p w:rsidR="00A7654D" w:rsidRPr="00A7654D" w:rsidRDefault="00A7654D" w:rsidP="00A7654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7654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работа выполнена в соответствии с утвержденным планом, полностью раскрыто содержание каждого вопроса, студентом сформулированы собственные аргументированные выводы по теме работы. Оформление работы соответствует предъявляемым требованиям. При защите работы студент свободно владеет материалом и отвечает на вопросы.</w:t>
            </w:r>
          </w:p>
        </w:tc>
      </w:tr>
      <w:tr w:rsidR="00A7654D" w:rsidRPr="00A7654D" w:rsidTr="00A7654D">
        <w:trPr>
          <w:tblCellSpacing w:w="0" w:type="dxa"/>
        </w:trPr>
        <w:tc>
          <w:tcPr>
            <w:tcW w:w="2385" w:type="dxa"/>
            <w:hideMark/>
          </w:tcPr>
          <w:p w:rsidR="00A7654D" w:rsidRPr="00A7654D" w:rsidRDefault="00A7654D" w:rsidP="00A7654D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A7654D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Хорошо</w:t>
            </w:r>
          </w:p>
        </w:tc>
        <w:tc>
          <w:tcPr>
            <w:tcW w:w="6105" w:type="dxa"/>
            <w:hideMark/>
          </w:tcPr>
          <w:p w:rsidR="00A7654D" w:rsidRPr="00A7654D" w:rsidRDefault="00A7654D" w:rsidP="00A7654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7654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работа выполнена в соответствии с утвержденным планом, полностью раскрыто содержание каждого вопроса. Незначительные замечания к оформлению работы. При защите работы студент владеет материалом, но отвечает не на все вопросы.</w:t>
            </w:r>
          </w:p>
        </w:tc>
      </w:tr>
      <w:tr w:rsidR="00A7654D" w:rsidRPr="00A7654D" w:rsidTr="00A7654D">
        <w:trPr>
          <w:tblCellSpacing w:w="0" w:type="dxa"/>
        </w:trPr>
        <w:tc>
          <w:tcPr>
            <w:tcW w:w="2385" w:type="dxa"/>
            <w:hideMark/>
          </w:tcPr>
          <w:p w:rsidR="00A7654D" w:rsidRPr="00A7654D" w:rsidRDefault="00A7654D" w:rsidP="00A7654D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A7654D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Удовлетворительно</w:t>
            </w:r>
          </w:p>
        </w:tc>
        <w:tc>
          <w:tcPr>
            <w:tcW w:w="6105" w:type="dxa"/>
            <w:hideMark/>
          </w:tcPr>
          <w:p w:rsidR="00A7654D" w:rsidRPr="00A7654D" w:rsidRDefault="00A7654D" w:rsidP="00A7654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7654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работа выполнена в соответствии с утвержденным планом, но не полностью раскрыто содержание каждого вопроса. Студентом не сделаны собственные выводы по теме работы. Грубые недостатки в оформлении работы. При защите работы студент слабо владеет материалом, отвечает не на все вопросы.</w:t>
            </w:r>
          </w:p>
        </w:tc>
      </w:tr>
      <w:tr w:rsidR="00A7654D" w:rsidRPr="00A7654D" w:rsidTr="00A7654D">
        <w:trPr>
          <w:tblCellSpacing w:w="0" w:type="dxa"/>
        </w:trPr>
        <w:tc>
          <w:tcPr>
            <w:tcW w:w="2385" w:type="dxa"/>
            <w:hideMark/>
          </w:tcPr>
          <w:p w:rsidR="00A7654D" w:rsidRPr="00A7654D" w:rsidRDefault="00A7654D" w:rsidP="00A7654D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A7654D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Неудовлетворительно</w:t>
            </w:r>
          </w:p>
        </w:tc>
        <w:tc>
          <w:tcPr>
            <w:tcW w:w="6105" w:type="dxa"/>
            <w:hideMark/>
          </w:tcPr>
          <w:p w:rsidR="00A7654D" w:rsidRPr="00A7654D" w:rsidRDefault="00A7654D" w:rsidP="00A7654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7654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работа выполнена не в соответствии с утвержденным планом, не раскрыто содержание каждого вопроса. Студентом не сделаны выводы по теме работы. Грубые недостатки в оформлении работы. При защите работы студент не владеет материалом, не отвечает на вопросы.</w:t>
            </w:r>
          </w:p>
        </w:tc>
      </w:tr>
    </w:tbl>
    <w:p w:rsidR="00BD2261" w:rsidRDefault="00BD2261" w:rsidP="00A7654D">
      <w:pPr>
        <w:tabs>
          <w:tab w:val="left" w:pos="868"/>
        </w:tabs>
        <w:ind w:left="601"/>
        <w:jc w:val="both"/>
        <w:rPr>
          <w:rFonts w:ascii="Times New Roman" w:hAnsi="Times New Roman" w:cs="Times New Roman"/>
        </w:rPr>
      </w:pPr>
    </w:p>
    <w:p w:rsidR="00BD2261" w:rsidRDefault="00BD2261">
      <w:pPr>
        <w:widowControl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9D5626" w:rsidRPr="001453A5" w:rsidRDefault="009D5626" w:rsidP="009D5626">
      <w:pPr>
        <w:spacing w:line="322" w:lineRule="exact"/>
        <w:jc w:val="right"/>
        <w:rPr>
          <w:rFonts w:ascii="Times New Roman" w:hAnsi="Times New Roman" w:cs="Times New Roman"/>
          <w:b/>
        </w:rPr>
      </w:pPr>
      <w:r w:rsidRPr="001453A5">
        <w:rPr>
          <w:rFonts w:ascii="Times New Roman" w:hAnsi="Times New Roman" w:cs="Times New Roman"/>
          <w:b/>
        </w:rPr>
        <w:lastRenderedPageBreak/>
        <w:t>Приложение 1</w:t>
      </w:r>
    </w:p>
    <w:p w:rsidR="00A7654D" w:rsidRPr="00A7654D" w:rsidRDefault="00A7654D" w:rsidP="00A7654D">
      <w:pPr>
        <w:tabs>
          <w:tab w:val="left" w:pos="868"/>
        </w:tabs>
        <w:ind w:left="601"/>
        <w:jc w:val="right"/>
        <w:rPr>
          <w:rFonts w:ascii="Times New Roman" w:hAnsi="Times New Roman" w:cs="Times New Roman"/>
          <w:b/>
        </w:rPr>
      </w:pPr>
    </w:p>
    <w:p w:rsidR="00A7654D" w:rsidRPr="00A7654D" w:rsidRDefault="00A7654D" w:rsidP="00A7654D">
      <w:pPr>
        <w:jc w:val="center"/>
        <w:rPr>
          <w:rFonts w:ascii="Times New Roman" w:hAnsi="Times New Roman" w:cs="Times New Roman"/>
          <w:b/>
        </w:rPr>
      </w:pPr>
      <w:r w:rsidRPr="00A7654D">
        <w:rPr>
          <w:rFonts w:ascii="Times New Roman" w:hAnsi="Times New Roman" w:cs="Times New Roman"/>
          <w:b/>
        </w:rPr>
        <w:t>Примерная тематика курсовых работ</w:t>
      </w:r>
    </w:p>
    <w:p w:rsidR="00A7654D" w:rsidRPr="00A7654D" w:rsidRDefault="00CD633B" w:rsidP="00A7654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дисциплине «Уголовное право</w:t>
      </w:r>
      <w:r w:rsidR="00A7654D" w:rsidRPr="00A7654D">
        <w:rPr>
          <w:rFonts w:ascii="Times New Roman" w:hAnsi="Times New Roman" w:cs="Times New Roman"/>
          <w:b/>
        </w:rPr>
        <w:t xml:space="preserve">» </w:t>
      </w:r>
    </w:p>
    <w:p w:rsidR="00A7654D" w:rsidRPr="00A7654D" w:rsidRDefault="00A7654D" w:rsidP="00A7654D">
      <w:pPr>
        <w:jc w:val="center"/>
        <w:rPr>
          <w:rFonts w:ascii="Times New Roman" w:hAnsi="Times New Roman" w:cs="Times New Roman"/>
          <w:b/>
        </w:rPr>
      </w:pPr>
      <w:proofErr w:type="gramStart"/>
      <w:r w:rsidRPr="00A7654D">
        <w:rPr>
          <w:rFonts w:ascii="Times New Roman" w:hAnsi="Times New Roman" w:cs="Times New Roman"/>
          <w:b/>
        </w:rPr>
        <w:t>(для специальности: 40.02.02.</w:t>
      </w:r>
      <w:proofErr w:type="gramEnd"/>
      <w:r w:rsidRPr="00A7654D">
        <w:rPr>
          <w:rFonts w:ascii="Times New Roman" w:hAnsi="Times New Roman" w:cs="Times New Roman"/>
          <w:b/>
        </w:rPr>
        <w:t xml:space="preserve"> «Правоохранительная деятельность»</w:t>
      </w:r>
      <w:r w:rsidR="00ED7C0F">
        <w:rPr>
          <w:rFonts w:ascii="Times New Roman" w:hAnsi="Times New Roman" w:cs="Times New Roman"/>
          <w:b/>
        </w:rPr>
        <w:t>)</w:t>
      </w:r>
    </w:p>
    <w:p w:rsidR="00A7654D" w:rsidRDefault="00A7654D" w:rsidP="00A7654D">
      <w:pPr>
        <w:spacing w:line="274" w:lineRule="exact"/>
        <w:ind w:firstLine="600"/>
        <w:jc w:val="both"/>
        <w:rPr>
          <w:rFonts w:ascii="Times New Roman" w:hAnsi="Times New Roman" w:cs="Times New Roman"/>
          <w:b/>
        </w:rPr>
      </w:pP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>
        <w:rPr>
          <w:color w:val="000000"/>
        </w:rPr>
        <w:t>1.</w:t>
      </w:r>
      <w:r w:rsidRPr="00FB4912">
        <w:rPr>
          <w:color w:val="000000"/>
        </w:rPr>
        <w:t xml:space="preserve">Соотношение </w:t>
      </w:r>
      <w:r>
        <w:rPr>
          <w:color w:val="000000"/>
        </w:rPr>
        <w:t>р</w:t>
      </w:r>
      <w:r w:rsidRPr="00FB4912">
        <w:rPr>
          <w:color w:val="000000"/>
        </w:rPr>
        <w:t>оссийского уголовного права со смежными отраслями права в современном обществе.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2.Структура уголовного закона и уголовно-правовых норм: проблемы теории и практики.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3.Толкование уголовного закона: проблемы теории и практики.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4.Принципы уголовного законодательства: теория и практика их осуществления.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 xml:space="preserve">5.Уголовная ответственность: ее обоснование, основания и формы реализации. 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6.Уголовно-правовые отношения и уголовная ответственность.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 xml:space="preserve">7.Уголовная политика: содержание, принципы, формы выражения и средства реализации. 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8.Действие уголовного закона во времени: проблемы теории и практики.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9.Действие уголовного закона в пространстве. Отражение его принципов в законодательстве.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 xml:space="preserve">10.Понятие и признаки преступления в теории и законодательстве. 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11.Классификация преступлений и ее практическое значение.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12.Множественность преступлений: уголовно-правовое значение.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>
        <w:rPr>
          <w:color w:val="000000"/>
        </w:rPr>
        <w:t>13.</w:t>
      </w:r>
      <w:r w:rsidRPr="00FB4912">
        <w:rPr>
          <w:color w:val="000000"/>
        </w:rPr>
        <w:t xml:space="preserve">Действие </w:t>
      </w:r>
      <w:proofErr w:type="gramStart"/>
      <w:r w:rsidRPr="00FB4912">
        <w:rPr>
          <w:color w:val="000000"/>
        </w:rPr>
        <w:t>закона по предмету</w:t>
      </w:r>
      <w:proofErr w:type="gramEnd"/>
      <w:r w:rsidRPr="00FB4912">
        <w:rPr>
          <w:color w:val="000000"/>
        </w:rPr>
        <w:t>: сравнительный анализ российского и зарубежного уголовного права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14.Понятие, виды и особенности совокупности в системе множественности преступлений.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15.Понятие, виды и особенности рецидива в системе множественности преступлений.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 xml:space="preserve">16.Состав преступления и его значение в теории и практике </w:t>
      </w:r>
      <w:proofErr w:type="spellStart"/>
      <w:r w:rsidRPr="00FB4912">
        <w:rPr>
          <w:color w:val="000000"/>
        </w:rPr>
        <w:t>правоприменения</w:t>
      </w:r>
      <w:proofErr w:type="spellEnd"/>
      <w:r w:rsidRPr="00FB4912">
        <w:rPr>
          <w:color w:val="000000"/>
        </w:rPr>
        <w:t>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17.Объект и предмет преступления: проблемы и их решения.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18.Объективная сторона преступления: проблемы и их решения.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19.Причинная связь в уголовном праве и ее значение</w:t>
      </w:r>
      <w:r>
        <w:rPr>
          <w:color w:val="000000"/>
        </w:rPr>
        <w:t>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20.Преступное деяние и преступные последствия: сравнительно-правовой анализ</w:t>
      </w:r>
      <w:r>
        <w:rPr>
          <w:color w:val="000000"/>
        </w:rPr>
        <w:t>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21.Факультативные признаки объективной стороны преступления: виды и значение.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 xml:space="preserve">22.Вина как основной признак субъективной стороны преступления: значение в теории и практике </w:t>
      </w:r>
      <w:proofErr w:type="spellStart"/>
      <w:r w:rsidRPr="00FB4912">
        <w:rPr>
          <w:color w:val="000000"/>
        </w:rPr>
        <w:t>правоприменения</w:t>
      </w:r>
      <w:proofErr w:type="spellEnd"/>
      <w:r w:rsidRPr="00FB4912">
        <w:rPr>
          <w:color w:val="000000"/>
        </w:rPr>
        <w:t>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23.Умысел, его формы и виды. Проблемы разграничения прямого и косвенного умысла.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24.Неосторожность, ее формы и виды. Соотношение преступного легкомыслия с косвенным умыслом и с преступной небрежностью.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>
        <w:rPr>
          <w:color w:val="000000"/>
        </w:rPr>
        <w:t>25.</w:t>
      </w:r>
      <w:r w:rsidRPr="00FB4912">
        <w:rPr>
          <w:color w:val="000000"/>
        </w:rPr>
        <w:t>Ответственность за преступление, совершенное с двумя формами вины: особенности квалификации.</w:t>
      </w:r>
    </w:p>
    <w:p w:rsidR="00CD633B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 xml:space="preserve">26.Субъект преступления: значение в теории и практике </w:t>
      </w:r>
      <w:proofErr w:type="spellStart"/>
      <w:r w:rsidRPr="00FB4912">
        <w:rPr>
          <w:color w:val="000000"/>
        </w:rPr>
        <w:t>правоприменения</w:t>
      </w:r>
      <w:proofErr w:type="spellEnd"/>
      <w:r>
        <w:rPr>
          <w:color w:val="000000"/>
        </w:rPr>
        <w:t>.</w:t>
      </w:r>
    </w:p>
    <w:p w:rsidR="00CD633B" w:rsidRPr="00FB4912" w:rsidRDefault="00CD633B" w:rsidP="00CD633B">
      <w:pPr>
        <w:pStyle w:val="a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</w:t>
      </w:r>
      <w:r w:rsidRPr="00FB4912">
        <w:rPr>
          <w:color w:val="000000"/>
        </w:rPr>
        <w:t xml:space="preserve"> 27.Невиновное причинение вреда — казус и его уголовно-правовое значение.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28.Оконченное и неоконченное преступление: особенности квалификации.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 xml:space="preserve">29.Приготовление к преступлению: значение в теории и практике </w:t>
      </w:r>
      <w:proofErr w:type="spellStart"/>
      <w:r w:rsidRPr="00FB4912">
        <w:rPr>
          <w:color w:val="000000"/>
        </w:rPr>
        <w:t>правоприменения</w:t>
      </w:r>
      <w:proofErr w:type="spellEnd"/>
      <w:r w:rsidRPr="00FB4912">
        <w:rPr>
          <w:color w:val="000000"/>
        </w:rPr>
        <w:t>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 xml:space="preserve">30.Покушение на преступление: значение в теории и практике </w:t>
      </w:r>
      <w:proofErr w:type="spellStart"/>
      <w:r w:rsidRPr="00FB4912">
        <w:rPr>
          <w:color w:val="000000"/>
        </w:rPr>
        <w:t>правоприменения</w:t>
      </w:r>
      <w:proofErr w:type="spellEnd"/>
      <w:r>
        <w:rPr>
          <w:color w:val="000000"/>
        </w:rPr>
        <w:t>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 xml:space="preserve">31.Соучастие в преступлении: значение в теории и практике </w:t>
      </w:r>
      <w:proofErr w:type="spellStart"/>
      <w:r w:rsidRPr="00FB4912">
        <w:rPr>
          <w:color w:val="000000"/>
        </w:rPr>
        <w:t>правоприменения</w:t>
      </w:r>
      <w:proofErr w:type="spellEnd"/>
      <w:r>
        <w:rPr>
          <w:color w:val="000000"/>
        </w:rPr>
        <w:t>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32.Виды соучастников преступления: особенности квалификации преступлений с их участием.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 xml:space="preserve">33.Особенности уголовной ответственности соучастников преступления: значение в теории и практике </w:t>
      </w:r>
      <w:proofErr w:type="spellStart"/>
      <w:r w:rsidRPr="00FB4912">
        <w:rPr>
          <w:color w:val="000000"/>
        </w:rPr>
        <w:t>правоприменения</w:t>
      </w:r>
      <w:proofErr w:type="spellEnd"/>
      <w:r w:rsidRPr="00FB4912">
        <w:rPr>
          <w:color w:val="000000"/>
        </w:rPr>
        <w:t>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34.Совершение преступления группой лиц: особенности квалификации.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 xml:space="preserve">35.Эксцесс исполнителя: значение в теории и практике </w:t>
      </w:r>
      <w:proofErr w:type="spellStart"/>
      <w:r w:rsidRPr="00FB4912">
        <w:rPr>
          <w:color w:val="000000"/>
        </w:rPr>
        <w:t>правоприменения</w:t>
      </w:r>
      <w:proofErr w:type="spellEnd"/>
      <w:r>
        <w:rPr>
          <w:color w:val="000000"/>
        </w:rPr>
        <w:t>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lastRenderedPageBreak/>
        <w:t>36.Особенности квалификации преступлений, совершаемых организованной группой и преступным сообществом (преступной организацией).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37.Система норм, раскрывающих обстоятельства, исключающие преступность деяния.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38.Необходимая оборона: условия ее правомерности.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39.Крайняя необходимость: условия ее правомерности.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40.Причинение вреда при задержании лица, совершившего преступление: условия его правомерности.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41.Обоснованный риск: условия его правомерности.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42.Исполнение приказа или распоряжения: условия его правомерности.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 xml:space="preserve">43.Понятие, основания, эффективность и цели наказания: значение в теории и практике </w:t>
      </w:r>
      <w:proofErr w:type="spellStart"/>
      <w:r w:rsidRPr="00FB4912">
        <w:rPr>
          <w:color w:val="000000"/>
        </w:rPr>
        <w:t>правоприменения</w:t>
      </w:r>
      <w:proofErr w:type="spellEnd"/>
      <w:r>
        <w:rPr>
          <w:color w:val="000000"/>
        </w:rPr>
        <w:t>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 xml:space="preserve">44.Соотношение уголовной ответственности и наказания: значение в теории и практике </w:t>
      </w:r>
      <w:proofErr w:type="spellStart"/>
      <w:r w:rsidRPr="00FB4912">
        <w:rPr>
          <w:color w:val="000000"/>
        </w:rPr>
        <w:t>правоприменения</w:t>
      </w:r>
      <w:proofErr w:type="spellEnd"/>
      <w:r>
        <w:rPr>
          <w:color w:val="000000"/>
        </w:rPr>
        <w:t>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45.Система наказаний. Классификация наказаний и ее уголовно-правовое значение.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 xml:space="preserve">46.Особенности назначения и исполнения основных видов наказаний: значение в теории и практике </w:t>
      </w:r>
      <w:proofErr w:type="spellStart"/>
      <w:r w:rsidRPr="00FB4912">
        <w:rPr>
          <w:color w:val="000000"/>
        </w:rPr>
        <w:t>правоприменения</w:t>
      </w:r>
      <w:proofErr w:type="spellEnd"/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47.Особенности назначения и исполнения дополнительных видов наказаний.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48.Штраф как мера наказания: особенности назначения и исполнения.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49.Лишение права занимать определенные должности или заниматься определенной деятельностью как мера наказания: особенности назначения и исполнения.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50.Лишение специального, воинского или почетного звания, классного чина и государственных наград как мера наказания: особенности назначения и исполнения.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51.Обязательные работы как мера наказания: особенности назначения и исполнения.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52.Исправительные работы как мера наказания: особенности назначения и исполнения.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53.Ограничение по военной службе как мера наказания: особенности назначения и исполнения.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54. Ограничение свободы как мера наказания: особенности назначения и исполнения.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56.Арест как мера наказания: особенности назначения и исполнения.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57.Содержание в дисциплинарной воинской части как мера наказания: особенности назначения и исполнения.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58.Лишение свободы на определенный срок как мера наказания: особенности назначения и исполнения.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59.Пожизненное лишение свободы как мера наказания: особенности назначения и исполнения.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60.Смертная казнь как мера наказания: особенности назначения и исполнения.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61.Общие начала назначения наказания: сравнительно</w:t>
      </w:r>
      <w:r>
        <w:rPr>
          <w:color w:val="000000"/>
        </w:rPr>
        <w:t xml:space="preserve"> -</w:t>
      </w:r>
      <w:r w:rsidRPr="00FB4912">
        <w:rPr>
          <w:color w:val="000000"/>
        </w:rPr>
        <w:t xml:space="preserve"> правовой анализ с УК  РСФСР</w:t>
      </w:r>
      <w:r>
        <w:rPr>
          <w:color w:val="000000"/>
        </w:rPr>
        <w:t xml:space="preserve"> </w:t>
      </w:r>
      <w:r w:rsidRPr="00FB4912">
        <w:rPr>
          <w:color w:val="000000"/>
        </w:rPr>
        <w:t>1960 г.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 xml:space="preserve">62.Специальные правила назначения наказания: </w:t>
      </w:r>
      <w:r>
        <w:rPr>
          <w:color w:val="000000"/>
        </w:rPr>
        <w:t>с</w:t>
      </w:r>
      <w:r w:rsidRPr="00FB4912">
        <w:rPr>
          <w:color w:val="000000"/>
        </w:rPr>
        <w:t>равнительно-правовой анализ с УК РСФСР 1960г.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63.Обстоятельства, смягчающие наказание: их учет при назначении наказания.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64.Обстоятельства, отягчающие наказание: их учет при назначении наказания.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65.Система норм, предусматривающих основания освобождения от уголовной ответственности. Особенности и значение их классификации.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66.Добровольный отказ от преступления: условия и особенности применения данной нормы.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67.Освобождение от уголовной ответственности в связи с деятельным раскаянием: условия и особенности освобождения.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68.Освобождение от уголовной ответственности в связи с примирением с потерпевшим: условия и особенности освобождения.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69. Освобождение от уголовной ответственности в связи с истечением сроков давности: условия и особенности освобождения.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70. Значение освобождения от уголовной ответственности и наказания.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lastRenderedPageBreak/>
        <w:t>71.Система норм, предусматривающих основания освобождения от наказания. Особенности и значение данной классификации.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72.Условное осуждение: условия и особенности его назначения.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73.Условно - досрочное освобождение от отбывания наказания: условия и особенности освобождения.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 xml:space="preserve">74.Замена </w:t>
      </w:r>
      <w:proofErr w:type="spellStart"/>
      <w:r w:rsidRPr="00FB4912">
        <w:rPr>
          <w:color w:val="000000"/>
        </w:rPr>
        <w:t>неотбытой</w:t>
      </w:r>
      <w:proofErr w:type="spellEnd"/>
      <w:r w:rsidRPr="00FB4912">
        <w:rPr>
          <w:color w:val="000000"/>
        </w:rPr>
        <w:t xml:space="preserve"> части наказания более мягким видом наказания: условия и особенности.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75.Освобождение от наказания в связи с болезнью: условия и особенности освобождения.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76.Отсрочка отбывания наказания беременным женщинам и женщинам, имеющим малолетних детей: условия и особенности ее назначения и отмены.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77.Освобождение от отбывания наказания в связи с истечением сроков давности обвинительного приговора суда: условия и особенности освобождения.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78.Амнистия и помилование: условия и особенности применения.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79.Судимость: ее уголовно-правовое значение.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80.Особенности уголовной ответственности несовершеннолетних лиц.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81.Применение принудительных мер воспитательного воздействия к несовершеннолетним: условия и особенности.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82.Вменяемость и невменяемость: понятия, признаки, уголовно-правовое значение.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83.Невменяемость и ограниченная вменяемость: понятия признаки, уголовно-правовое значение.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84.Принудительные меры медицинского характера: основания, цели и особенности применения.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85.Виды применения принудительных мер медицинского характера.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 xml:space="preserve">86.Особенности продления, изменения и прекращения </w:t>
      </w:r>
      <w:proofErr w:type="gramStart"/>
      <w:r w:rsidRPr="00FB4912">
        <w:rPr>
          <w:color w:val="000000"/>
        </w:rPr>
        <w:t>применения</w:t>
      </w:r>
      <w:proofErr w:type="gramEnd"/>
      <w:r w:rsidRPr="00FB4912">
        <w:rPr>
          <w:color w:val="000000"/>
        </w:rPr>
        <w:t xml:space="preserve"> принудительных мер медицинского характера.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87.Значение Общей части уголовного законодательства для квалификации преступлений.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88.Конкуренция норм и ее значение для квалификации преступлений.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 xml:space="preserve">89.Квалификация преступлений: значение в теории и практике </w:t>
      </w:r>
      <w:proofErr w:type="spellStart"/>
      <w:r w:rsidRPr="00FB4912">
        <w:rPr>
          <w:color w:val="000000"/>
        </w:rPr>
        <w:t>правоприменения</w:t>
      </w:r>
      <w:proofErr w:type="spellEnd"/>
      <w:r w:rsidRPr="00FB4912">
        <w:rPr>
          <w:color w:val="000000"/>
        </w:rPr>
        <w:t xml:space="preserve">. 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90.Преступления против жизни и здоровья: особенности квалификации и назначения наказания.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91.Убийство: понятие, состав и виды. Отличие убийства от умышленного причинения тяжкого вреда здоровью, повлекшего смерть.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92.Привилегированные составы убийства: виды и юридический анализ.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 xml:space="preserve">93.Доведение до самоубийства: </w:t>
      </w:r>
      <w:proofErr w:type="gramStart"/>
      <w:r w:rsidRPr="00FB4912">
        <w:rPr>
          <w:color w:val="000000"/>
        </w:rPr>
        <w:t>уголовно-правовой</w:t>
      </w:r>
      <w:proofErr w:type="gramEnd"/>
      <w:r w:rsidRPr="00FB4912">
        <w:rPr>
          <w:color w:val="000000"/>
        </w:rPr>
        <w:t xml:space="preserve"> и </w:t>
      </w:r>
      <w:proofErr w:type="spellStart"/>
      <w:r w:rsidRPr="00FB4912">
        <w:rPr>
          <w:color w:val="000000"/>
        </w:rPr>
        <w:t>виктимологический</w:t>
      </w:r>
      <w:proofErr w:type="spellEnd"/>
      <w:r w:rsidRPr="00FB4912">
        <w:rPr>
          <w:color w:val="000000"/>
        </w:rPr>
        <w:t xml:space="preserve"> аспекты.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94.Виды вреда здоровью: общие и отличительные признаки.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 xml:space="preserve">95.Причинение тяжкого вреда здоровью умышленно и по неосторожности. 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96.Привилегированные составы причинения вреда здоровью: виды и юридический анализ.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97.Побои, мучения и истязание: общие и отличительные признаки.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98.Преступления против свободы, чести и достоинства личности: особенности квалификации и назначения наказания.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99.Похищение человека: понятие, состав и виды. Отличие от незаконного лишения свободы и захвата заложника.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100.Преступления против половой неприкосновенности и половой свободы личности: особенности квалификации и назначения наказания.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102.Изнасилование: понятие состав и виды. Отличие от насильственных действий сексуального характера.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103.Преступления против конституционных прав и свобод человека и гражданина: особенности квалификации и назначения наказания.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lastRenderedPageBreak/>
        <w:t>104.Уголовно-правовая защита неприкосновенности частной жизни, личной тайны и неприкосновенности жилища как основных конституционных прав граждан.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105.Уголовно-правовая защита избирательных прав граждан.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106.Нарушение правил охраны труда: понятие состав и виды. Отличие от смежных составов.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107.Уголовно-правовая защита интеллектуальной собственности граждан.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108.Преступления против семьи и несовершеннолетних: особенности квалификации и назначения наказания.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109.Вовлечение несовершеннолетнего в совершение преступления: понятие состав и виды. Отличие от смежных составов.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>
        <w:rPr>
          <w:color w:val="000000"/>
        </w:rPr>
        <w:t>110.</w:t>
      </w:r>
      <w:r w:rsidRPr="00FB4912">
        <w:rPr>
          <w:color w:val="000000"/>
        </w:rPr>
        <w:t>Злостное уклонение от уплаты средств на содержание детей или нетрудоспособных родителей.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>
        <w:rPr>
          <w:color w:val="000000"/>
        </w:rPr>
        <w:t>111.</w:t>
      </w:r>
      <w:r w:rsidRPr="00FB4912">
        <w:rPr>
          <w:color w:val="000000"/>
        </w:rPr>
        <w:t>Преступления против собственности: особенности квалификации и назначения наказания.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112.Хищение чужого имущества: особенности квалификации</w:t>
      </w:r>
      <w:r>
        <w:rPr>
          <w:color w:val="000000"/>
        </w:rPr>
        <w:t>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113.Кража чужого имущества: проблемы квалификации</w:t>
      </w:r>
      <w:r>
        <w:rPr>
          <w:color w:val="000000"/>
        </w:rPr>
        <w:t>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114.Мошенничество: проблемы квалификации</w:t>
      </w:r>
      <w:r>
        <w:rPr>
          <w:color w:val="000000"/>
        </w:rPr>
        <w:t>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115.Присвоение и растрата чужого имущества как формы хищения.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116.Открытое хищение чужого имущества: особенности квалификации и назначения наказания.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117.Вымогательство: особенности квалификации и назначения наказания.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118.Неправомерное завладение автомобилем или иным транспортным средством без цели хищения (угон): понятие, состав и виды. Отличие от хищения.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119.Преступления против собственности, связанные с уничтожением или повреждением имущества: юридический анализ.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120.Преступления в сфере экономической деятельности: особенности квалификации и назначения наказания.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 xml:space="preserve">121.Незаконное предпринимательство и незаконная банковская деятельность: юридический анализ. 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122.Преступления, связанные с легализацией (отмыванием) денежных средств или иного имущества, приобретенных преступным путем: понятие, состав и виды. Отличие от приобретения или сбыта имущества, заведомо добытого преступным путем.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123.Преступления, связанные с неуплатой налогов и других обязательных платежей: юридический анализ.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124.Преступления, посягающие на основы кредитно-финансовой деятельности: юридический анализ.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125.Преступления, посягающие на порядок перемещения материальных ценностей через таможенную границу: юридический анализ.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>
        <w:rPr>
          <w:color w:val="000000"/>
        </w:rPr>
        <w:t>126.</w:t>
      </w:r>
      <w:r w:rsidRPr="00FB4912">
        <w:rPr>
          <w:color w:val="000000"/>
        </w:rPr>
        <w:t>Регистрация незаконных сделок с землей: особенности квалификации и назначения наказания.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>
        <w:rPr>
          <w:color w:val="000000"/>
        </w:rPr>
        <w:t>127.</w:t>
      </w:r>
      <w:r w:rsidRPr="00FB4912">
        <w:rPr>
          <w:color w:val="000000"/>
        </w:rPr>
        <w:t>Преступления против интересов службы в коммерческих и иных организациях: особенности квалификации и назначения наказания.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128.Злоупотребление полномочиями: особенности квалификации и назначения наказания.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129.Коммерческий подкуп:  особенности квалификации и назначения наказания.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130.Преступления против общественной безопасности: особенности квалификации и назначения наказания.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131.Террористический акт: особенности квалификации и назначения наказания.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132.Захват заложника: особенности квалификации и назначения наказания.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133.Бандитизм: понятие, состав и виды. Отличие от организации преступного сообщества (преступной организации).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134.Хулиганство: особенности квалификации и назначения наказания.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lastRenderedPageBreak/>
        <w:t>135.Преступления, связанные с незаконным оборотом оружия, его основных частей, боеприпасов, взрывчатых веществ или взрывных устройств: юридический анализ.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136.Преступления против здоровья населения и общественной нравственности: особенности квалификации и назначения наказания.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137.Преступления, связанные с незаконным оборотом наркотических средств или психотропных веществ: юридический анализ.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 xml:space="preserve">138.Производство, хранение, перевозка либо сбыт товаров (продукции), выполнение работ или оказание услуг, не отвечающих требованиям безопасности: юридический анализ. 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139.Создание религиозного или общественного объединения, посягающего на личность и права граждан: уголовно-правовой и криминологический аспекты.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140.Экологические преступления: особенности квалификации и назначения наказания.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141.Преступления против безопасности движения и эксплуатации транспорта: особенности квалификации и назначения наказания.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142.Нарушение правил дорожного движения и эксплуатации транспортных средств: понятие, состав и виды. Отличие от административного правонарушения.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143.Преступления в сфере компьютерной информации: особенности квалификации и назначения наказания.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144.Преступления против основ конституционного строя и безопасности государства: особенности квалификации и назначения наказания.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 xml:space="preserve">145.Государственная измена: юридический анализ. 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146.Диверсия: особенности квалификации и назначения наказания.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147.Разглашение государственной тайны:  особенности квалификации и назначения наказания.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148.Преступления против государственной власти, интересов государственной службы и службы в органах местного самоуправления: особенности квалификации и назначения наказания.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149.Должностное лицо как субъект преступлений против государственной власти, интересов государственной службы и службы в органах местного самоуправления.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150.Злоупотребление должностными полномочиями:  особенности квалификации и назначения наказания.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 xml:space="preserve">151.Взяточничество: юридический анализ. 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152.Халатность: особенности квалификации и назначения наказания.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153.Преступления против правосудия: особенности квалификации и назначения наказания.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 xml:space="preserve">154.Привлечение заведомо </w:t>
      </w:r>
      <w:proofErr w:type="gramStart"/>
      <w:r w:rsidRPr="00FB4912">
        <w:rPr>
          <w:color w:val="000000"/>
        </w:rPr>
        <w:t>невиновного</w:t>
      </w:r>
      <w:proofErr w:type="gramEnd"/>
      <w:r w:rsidRPr="00FB4912">
        <w:rPr>
          <w:color w:val="000000"/>
        </w:rPr>
        <w:t xml:space="preserve"> к уголовной ответственности: понятие, состав и виды. Разграничение с преступлениями, предусмотренными главой 30 УК.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 xml:space="preserve">155.Незаконное освобождение от уголовной ответственности и вынесение заведомо </w:t>
      </w:r>
      <w:proofErr w:type="gramStart"/>
      <w:r w:rsidRPr="00FB4912">
        <w:rPr>
          <w:color w:val="000000"/>
        </w:rPr>
        <w:t>неправосудных</w:t>
      </w:r>
      <w:proofErr w:type="gramEnd"/>
      <w:r w:rsidRPr="00FB4912">
        <w:rPr>
          <w:color w:val="000000"/>
        </w:rPr>
        <w:t xml:space="preserve"> приговора, решения или иного судебного акта: юридический анализ. 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156.Задержание, заключение под стражу или содержание под стражей: проблемы законности.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157.Преступления, связанные с подкупом или принуждением к даче показаний, уклонению от дачи показаний, неправильным переводом: юридический анализ.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158.Фальсификация доказательств и провокация взятки: понятие, состав, виды, отличие.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 xml:space="preserve">159.Заведомо ложный донос, показание, заключение эксперта или неправильный перевод: юридический анализ. 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160.Побег из места лишения свободы, из-под ареста или из-под стражи, уклонение иным образом от отбывания лишения свободы: юридический анализ.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 xml:space="preserve">161.Нравственный и уголовно-правовой аспекты укрывательства преступлений. 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162.Преступления против порядка управления: особенности квалификации и назначения наказания.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lastRenderedPageBreak/>
        <w:t>163.Преступления, связанные с незаконным оборотом документов, государственных наград, штампов, печатей, бланков, иных официальных знаков: юридический анализ.</w:t>
      </w:r>
    </w:p>
    <w:p w:rsidR="00CD633B" w:rsidRPr="00FB4912" w:rsidRDefault="00CD633B" w:rsidP="00CD633B">
      <w:pPr>
        <w:pStyle w:val="af"/>
        <w:spacing w:before="0" w:beforeAutospacing="0" w:after="0" w:afterAutospacing="0"/>
        <w:ind w:firstLine="284"/>
        <w:jc w:val="both"/>
        <w:rPr>
          <w:color w:val="000000"/>
        </w:rPr>
      </w:pPr>
      <w:r w:rsidRPr="00FB4912">
        <w:rPr>
          <w:color w:val="000000"/>
        </w:rPr>
        <w:t>164.Преступления против военной службы: особенности квалификации и назначения наказания.</w:t>
      </w:r>
    </w:p>
    <w:p w:rsidR="00CD633B" w:rsidRPr="00A7654D" w:rsidRDefault="00CD633B" w:rsidP="00B92FC8">
      <w:pPr>
        <w:widowControl/>
        <w:spacing w:after="200" w:line="276" w:lineRule="auto"/>
        <w:jc w:val="center"/>
        <w:rPr>
          <w:rFonts w:ascii="Times New Roman" w:hAnsi="Times New Roman" w:cs="Times New Roman"/>
          <w:b/>
        </w:rPr>
      </w:pPr>
      <w:r w:rsidRPr="00A7654D">
        <w:rPr>
          <w:rFonts w:ascii="Times New Roman" w:hAnsi="Times New Roman" w:cs="Times New Roman"/>
          <w:b/>
        </w:rPr>
        <w:t>Примерная тематика курсовых работ</w:t>
      </w:r>
    </w:p>
    <w:p w:rsidR="00CD633B" w:rsidRPr="00A7654D" w:rsidRDefault="00CD633B" w:rsidP="00CD633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дисциплине «Гражданское право и гражданский процесс</w:t>
      </w:r>
      <w:r w:rsidRPr="00A7654D">
        <w:rPr>
          <w:rFonts w:ascii="Times New Roman" w:hAnsi="Times New Roman" w:cs="Times New Roman"/>
          <w:b/>
        </w:rPr>
        <w:t xml:space="preserve">» </w:t>
      </w:r>
    </w:p>
    <w:p w:rsidR="00CD633B" w:rsidRPr="00A7654D" w:rsidRDefault="00CD633B" w:rsidP="00CD633B">
      <w:pPr>
        <w:jc w:val="center"/>
        <w:rPr>
          <w:rFonts w:ascii="Times New Roman" w:hAnsi="Times New Roman" w:cs="Times New Roman"/>
          <w:b/>
        </w:rPr>
      </w:pPr>
      <w:proofErr w:type="gramStart"/>
      <w:r w:rsidRPr="00A7654D">
        <w:rPr>
          <w:rFonts w:ascii="Times New Roman" w:hAnsi="Times New Roman" w:cs="Times New Roman"/>
          <w:b/>
        </w:rPr>
        <w:t>(для специальности: 40.02.02.</w:t>
      </w:r>
      <w:proofErr w:type="gramEnd"/>
      <w:r w:rsidRPr="00A7654D">
        <w:rPr>
          <w:rFonts w:ascii="Times New Roman" w:hAnsi="Times New Roman" w:cs="Times New Roman"/>
          <w:b/>
        </w:rPr>
        <w:t xml:space="preserve"> </w:t>
      </w:r>
      <w:proofErr w:type="gramStart"/>
      <w:r w:rsidRPr="00A7654D">
        <w:rPr>
          <w:rFonts w:ascii="Times New Roman" w:hAnsi="Times New Roman" w:cs="Times New Roman"/>
          <w:b/>
        </w:rPr>
        <w:t>«Правоохранительная деятельность»</w:t>
      </w:r>
      <w:r w:rsidR="00ED7C0F">
        <w:rPr>
          <w:rFonts w:ascii="Times New Roman" w:hAnsi="Times New Roman" w:cs="Times New Roman"/>
          <w:b/>
        </w:rPr>
        <w:t>)</w:t>
      </w:r>
      <w:proofErr w:type="gramEnd"/>
    </w:p>
    <w:p w:rsidR="00CD633B" w:rsidRDefault="00CD633B" w:rsidP="00A7654D">
      <w:pPr>
        <w:spacing w:line="274" w:lineRule="exact"/>
        <w:ind w:firstLine="600"/>
        <w:jc w:val="both"/>
        <w:rPr>
          <w:rFonts w:ascii="Times New Roman" w:hAnsi="Times New Roman" w:cs="Times New Roman"/>
          <w:b/>
        </w:rPr>
      </w:pP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Предмет и метод гражданского права.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Функции и принципы гражданского права.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Источники гражданского права Российской Федерации.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Сроки в гражданском праве.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 xml:space="preserve">Исковая давность в гражданском праве. 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Гражданское правоотношение.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Граждане как субъекты гражданских правоотношений.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 xml:space="preserve">Проблемы гражданской </w:t>
      </w:r>
      <w:proofErr w:type="spellStart"/>
      <w:r w:rsidRPr="00CD633B">
        <w:rPr>
          <w:rFonts w:ascii="Times New Roman" w:eastAsia="Batang" w:hAnsi="Times New Roman" w:cs="Times New Roman"/>
          <w:color w:val="auto"/>
          <w:lang w:bidi="ar-SA"/>
        </w:rPr>
        <w:t>правосубъектности</w:t>
      </w:r>
      <w:proofErr w:type="spellEnd"/>
      <w:r w:rsidRPr="00CD633B">
        <w:rPr>
          <w:rFonts w:ascii="Times New Roman" w:eastAsia="Batang" w:hAnsi="Times New Roman" w:cs="Times New Roman"/>
          <w:color w:val="auto"/>
          <w:lang w:bidi="ar-SA"/>
        </w:rPr>
        <w:t>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Акты гражданского состояния.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Юридические лица как субъекты гражданских правоотношений.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Государство и другие публичные образования как субъекты гражданского права.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Муниципальные образования как субъекты гражданских правоотношений.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 xml:space="preserve">Правовой статус некоммерческих организаций. 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Правовой статус унитарного предприятия.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Правовое регулирование создания юридического лица.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Правовое регулирование реорганизации юридических лиц.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Правовое регулирование прекращения деятельности юридического лица.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Объекты гражданских правоотношений.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Недвижимое имущество как объект гражданских правоотношений.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Ценные бумаги как объекты гражданских прав.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Особенности гражданского правового регулирования бездокументарных ценных бумаг.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Услуги как объекты гражданских правоотношений.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Нематериальные блага как объекты гражданских правоотношений.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Гражданско-правовая защита чести, достоинства и деловой репутации.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Понятие и значение сделок в гражданском обороте.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Недействительность сделок.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Способы защиты гражданских прав.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Представительство в гражданском праве.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Коммерческое представительство.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Вещное право в системе гражданского права.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Договор найма жилого помещения: понятие и виды.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Формы и виды права собственности по российскому законодательству.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Основания возникновения права собственности.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Основания прекращения права собственности.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Право собственности граждан.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Право собственности юридических лиц.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Право государственной собственности.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Право муниципальной собственности.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Право общей собственности.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Система гражданско-правовых средств защиты права собственности и других вещных прав.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Защита прав потребителей в торговом обслуживании.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lastRenderedPageBreak/>
        <w:t>Ограниченные вещные права.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Право хозяйственного ведения и право оперативного управления как ограниченные вещные права.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Правовое регулирование компенсации морального вреда.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Исполнение обязатель</w:t>
      </w:r>
      <w:proofErr w:type="gramStart"/>
      <w:r w:rsidRPr="00CD633B">
        <w:rPr>
          <w:rFonts w:ascii="Times New Roman" w:eastAsia="Batang" w:hAnsi="Times New Roman" w:cs="Times New Roman"/>
          <w:color w:val="auto"/>
          <w:lang w:bidi="ar-SA"/>
        </w:rPr>
        <w:t>ств в гр</w:t>
      </w:r>
      <w:proofErr w:type="gramEnd"/>
      <w:r w:rsidRPr="00CD633B">
        <w:rPr>
          <w:rFonts w:ascii="Times New Roman" w:eastAsia="Batang" w:hAnsi="Times New Roman" w:cs="Times New Roman"/>
          <w:color w:val="auto"/>
          <w:lang w:bidi="ar-SA"/>
        </w:rPr>
        <w:t>ажданском праве.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Гражданско-правовое регулирование залога.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Ипотека в гражданском праве.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Независимая гарантия как способ обеспечения обязательств.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Поручительство как способ обеспечения обязательств.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Понятие и способы прекращения обязательств.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Основания возникновения обязательств.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Перемена лиц в обязательстве.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Ответственность в гражданском праве.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Гражданско-правовая ответственность за вред, причиненный источником повышенной опасности.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Гражданско-правовая ответственность за вред, причиненный недееспособными и несовершеннолетними гражданами.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Гражданско-правовая ответственность за вред, причиненный жизни или здоровью граждан.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Классификация договоров в гражданском праве.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Правовое регулирование публичного договора.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 xml:space="preserve">Понятие и структурные элементы гражданско-правовых договоров. 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Заключение, изменение и расторжение гражданско-правовых договоров.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Договор купли-продажи, его разновидности.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Договор розничной купли-продажи.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Договор купли-продажи недвижимости.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Договор купли-продажи предприятия.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Гражданско-правовое регулирование договора контрактации сельскохозяйственной продукции.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Гражданско-правовое регулирование  сделок по продаже недвижимости.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Договор энергоснабжения, его особенности.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Правовое регулирование рентных отношений.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Понятие и особенности договора поставки товаров для государственных или муниципальных нужд.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Договор финансовой аренды (лизинг).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Договор аренды транспортных средств.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Договор аренды предприятий.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Договор аренды зданий и сооружений.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Понятие и элементы договора безвозмездного пользования имуществом.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Договор бытового подряда.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Гражданско-правовое регулирование договора строительного подряда.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Правовое регулирование договора перевозки груза.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Договор перевозки пассажиров.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Договоры об организации перевозок.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Гражданско-правовая ответственность, возникающая из договоров перевозки.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Гражданско-правовое регулирование договора банковского счета.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Договор банковского вклада.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Кредитный договор и договор займа: сравнительно - правовой анализ.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Правовое регулирование договора хранения.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Договор складского хранения.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Правовое регулирование расчетных обязательств.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Договор поручения.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lastRenderedPageBreak/>
        <w:t>Правовое регулирование действий в чужом интересе без поручения.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Понятие и виды договора комиссии.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Договор доверительного управления имуществом.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Агентский договор, договор поручения и договор комиссии: сравнительно - правовой анализ.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Обязательства по страхованию.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Договор имущественного страхования.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Договор личного страхования.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Договор коммерческой концессии (франчайзинг).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Обязательства по совместной деятельности.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Обязательства из односторонних действий.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proofErr w:type="spellStart"/>
      <w:r w:rsidRPr="00CD633B">
        <w:rPr>
          <w:rFonts w:ascii="Times New Roman" w:eastAsia="Batang" w:hAnsi="Times New Roman" w:cs="Times New Roman"/>
          <w:color w:val="auto"/>
          <w:lang w:bidi="ar-SA"/>
        </w:rPr>
        <w:t>Деликтные</w:t>
      </w:r>
      <w:proofErr w:type="spellEnd"/>
      <w:r w:rsidRPr="00CD633B">
        <w:rPr>
          <w:rFonts w:ascii="Times New Roman" w:eastAsia="Batang" w:hAnsi="Times New Roman" w:cs="Times New Roman"/>
          <w:color w:val="auto"/>
          <w:lang w:bidi="ar-SA"/>
        </w:rPr>
        <w:t xml:space="preserve"> обязательства.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>Понятие и формы неосновательного приобретения или сбережения имущества.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ind w:left="0" w:firstLine="284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 xml:space="preserve"> Обязательства вследствие неосновательного обогащения в российском гражданском праве.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ind w:left="0" w:firstLine="284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 xml:space="preserve"> Особенности наследования и государственной регистрации прав на земельный участок.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ind w:left="0" w:firstLine="284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 xml:space="preserve"> Понятие и принципы наследственного права.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ind w:left="0" w:firstLine="284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 xml:space="preserve"> Наследование по закону.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ind w:left="0" w:firstLine="284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 xml:space="preserve"> Наследование по завещанию.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ind w:left="0" w:firstLine="284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 xml:space="preserve"> Принципы гражданского процессуального права.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ind w:left="0" w:firstLine="284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 xml:space="preserve"> Стороны в гражданском процессе.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ind w:left="0" w:firstLine="284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 xml:space="preserve"> Участие третьих лиц в гражданском процессе.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ind w:left="0" w:firstLine="284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 xml:space="preserve"> Гражданские процессуальные правоотношения.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ind w:left="0" w:firstLine="284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 xml:space="preserve"> Участники гражданского судопроизводства.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ind w:left="0" w:firstLine="284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 xml:space="preserve"> Институт представительства в гражданском процессе.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ind w:left="0" w:firstLine="284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 xml:space="preserve"> Подведомственность в гражданском судопроизводстве.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ind w:left="0" w:firstLine="284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 xml:space="preserve"> Подсудность в гражданском судопроизводстве.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ind w:left="0" w:firstLine="284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 xml:space="preserve"> Доказывание  и доказательства в гражданском судопроизводстве.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ind w:left="0" w:firstLine="284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 xml:space="preserve"> Экспертиза в гражданском процессе.</w:t>
      </w:r>
    </w:p>
    <w:p w:rsidR="00CD633B" w:rsidRPr="00CD633B" w:rsidRDefault="00CD633B" w:rsidP="00CD633B">
      <w:pPr>
        <w:widowControl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284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 xml:space="preserve"> Особое производство.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ind w:left="0" w:firstLine="284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 xml:space="preserve"> Заочное судопроизводство.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ind w:left="0" w:firstLine="284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 xml:space="preserve"> Приказное производство в гражданском процессе.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ind w:left="0" w:firstLine="284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 xml:space="preserve"> Апелляционное производство в гражданском процессе.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ind w:left="0" w:firstLine="284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 xml:space="preserve"> Кассационное производство в гражданском процессе Российской Федерации.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ind w:left="0" w:firstLine="284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 xml:space="preserve"> Пересмотр судебных постановлений в порядке надзора.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ind w:left="0" w:firstLine="284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 xml:space="preserve"> Пересмотр судебных постановлений по новым и вновь открывшимся обстоятельствам.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ind w:left="0" w:firstLine="284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 xml:space="preserve"> Признание и исполнение решений иностранных судов в Российской Федерации.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ind w:left="0" w:firstLine="284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 xml:space="preserve"> Порядок обеспечения иска.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ind w:left="0" w:firstLine="284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 xml:space="preserve"> Мировое соглашение в гражданском процессе.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ind w:left="0" w:firstLine="284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 xml:space="preserve"> Защита прав и законных интересов ответчика в гражданском процессе.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ind w:left="0" w:firstLine="284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 xml:space="preserve"> Понятие и значение иска в гражданском процессе.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ind w:left="0" w:firstLine="284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 xml:space="preserve"> Проблемы подготовки гражданских дел к судебному разбирательству.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ind w:left="0" w:firstLine="284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 xml:space="preserve"> Судебное разбирательство в гражданском судопроизводстве.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ind w:left="0" w:firstLine="284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 xml:space="preserve"> Поворот исполнения судебных решений.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ind w:left="0" w:firstLine="284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 xml:space="preserve"> Судебное решение как акт правосудия.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ind w:left="0" w:firstLine="284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 xml:space="preserve"> Устранение недостатков судебного решения.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ind w:left="0" w:firstLine="284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 xml:space="preserve"> Постановления суда первой инстанции.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ind w:left="0" w:firstLine="284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 xml:space="preserve"> Судебные расходы в гражданском судопроизводстве.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ind w:left="0" w:firstLine="284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 xml:space="preserve"> Участие прокурора в гражданском процессе Российской Федерации.</w:t>
      </w:r>
    </w:p>
    <w:p w:rsidR="00CD633B" w:rsidRPr="00CD633B" w:rsidRDefault="00CD633B" w:rsidP="00CD633B">
      <w:pPr>
        <w:widowControl/>
        <w:numPr>
          <w:ilvl w:val="0"/>
          <w:numId w:val="19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autoSpaceDN w:val="0"/>
        <w:adjustRightInd w:val="0"/>
        <w:ind w:left="0" w:firstLine="284"/>
        <w:jc w:val="both"/>
        <w:rPr>
          <w:rFonts w:ascii="Times New Roman" w:eastAsia="Batang" w:hAnsi="Times New Roman" w:cs="Times New Roman"/>
          <w:color w:val="auto"/>
          <w:lang w:bidi="ar-SA"/>
        </w:rPr>
      </w:pPr>
      <w:r w:rsidRPr="00CD633B">
        <w:rPr>
          <w:rFonts w:ascii="Times New Roman" w:eastAsia="Batang" w:hAnsi="Times New Roman" w:cs="Times New Roman"/>
          <w:color w:val="auto"/>
          <w:lang w:bidi="ar-SA"/>
        </w:rPr>
        <w:t xml:space="preserve"> Мировые судьи РФ.</w:t>
      </w:r>
    </w:p>
    <w:p w:rsidR="00B92FC8" w:rsidRPr="001453A5" w:rsidRDefault="00CD633B" w:rsidP="00B92FC8">
      <w:pPr>
        <w:spacing w:line="322" w:lineRule="exact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  <w:r w:rsidR="00B92FC8">
        <w:rPr>
          <w:rFonts w:ascii="Times New Roman" w:hAnsi="Times New Roman" w:cs="Times New Roman"/>
          <w:b/>
        </w:rPr>
        <w:lastRenderedPageBreak/>
        <w:t>Приложение 2</w:t>
      </w:r>
    </w:p>
    <w:p w:rsidR="00B92FC8" w:rsidRDefault="00B92FC8" w:rsidP="00B92FC8">
      <w:pPr>
        <w:spacing w:after="277" w:line="280" w:lineRule="exact"/>
        <w:jc w:val="right"/>
        <w:rPr>
          <w:rFonts w:ascii="Times New Roman" w:hAnsi="Times New Roman" w:cs="Times New Roman"/>
        </w:rPr>
      </w:pPr>
    </w:p>
    <w:p w:rsidR="00B92FC8" w:rsidRPr="000E4E32" w:rsidRDefault="00B92FC8" w:rsidP="00B92FC8">
      <w:pPr>
        <w:widowControl/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bidi="ar-SA"/>
        </w:rPr>
      </w:pPr>
      <w:r w:rsidRPr="000E4E32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bidi="ar-SA"/>
        </w:rPr>
        <w:t>ОБРАЗЕЦ ОФОРМЛЕНИЯ ТИТУЛЬНОГО ЛИСТА</w:t>
      </w:r>
    </w:p>
    <w:p w:rsidR="00B92FC8" w:rsidRPr="000E4E32" w:rsidRDefault="00B92FC8" w:rsidP="00B92FC8">
      <w:pPr>
        <w:widowControl/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bidi="ar-SA"/>
        </w:rPr>
      </w:pPr>
    </w:p>
    <w:p w:rsidR="00B92FC8" w:rsidRPr="000E4E32" w:rsidRDefault="00B92FC8" w:rsidP="00B92FC8">
      <w:pPr>
        <w:widowControl/>
        <w:jc w:val="center"/>
        <w:rPr>
          <w:rFonts w:ascii="Times New Roman" w:eastAsia="Times New Roman" w:hAnsi="Times New Roman" w:cs="Times New Roman"/>
          <w:b/>
          <w:bCs/>
          <w:iCs/>
          <w:color w:val="auto"/>
          <w:lang w:bidi="ar-SA"/>
        </w:rPr>
      </w:pPr>
      <w:r w:rsidRPr="000E4E32">
        <w:rPr>
          <w:rFonts w:ascii="Times New Roman" w:eastAsia="Times New Roman" w:hAnsi="Times New Roman" w:cs="Times New Roman"/>
          <w:b/>
          <w:bCs/>
          <w:iCs/>
          <w:color w:val="auto"/>
          <w:lang w:bidi="ar-SA"/>
        </w:rPr>
        <w:t>ПРОФЕССИОНАЛЬНОЕ ОБРАЗОВАТЕЛЬНОЕ ЧАСТНОЕ УЧРЕЖДЕНИЕ</w:t>
      </w:r>
    </w:p>
    <w:p w:rsidR="00B92FC8" w:rsidRPr="000E4E32" w:rsidRDefault="00B92FC8" w:rsidP="00B92FC8">
      <w:pPr>
        <w:widowControl/>
        <w:jc w:val="center"/>
        <w:rPr>
          <w:rFonts w:ascii="Times New Roman" w:eastAsia="Times New Roman" w:hAnsi="Times New Roman" w:cs="Times New Roman"/>
          <w:b/>
          <w:bCs/>
          <w:iCs/>
          <w:color w:val="auto"/>
          <w:lang w:bidi="ar-SA"/>
        </w:rPr>
      </w:pPr>
      <w:r w:rsidRPr="000E4E32">
        <w:rPr>
          <w:rFonts w:ascii="Times New Roman" w:eastAsia="Times New Roman" w:hAnsi="Times New Roman" w:cs="Times New Roman"/>
          <w:b/>
          <w:bCs/>
          <w:iCs/>
          <w:color w:val="auto"/>
          <w:lang w:bidi="ar-SA"/>
        </w:rPr>
        <w:t>СРЕДНЕГО ПРОФЕССИОНАЛЬНОГО ОБРАЗОВАНИЯ</w:t>
      </w:r>
    </w:p>
    <w:p w:rsidR="00B92FC8" w:rsidRPr="000E4E32" w:rsidRDefault="00B92FC8" w:rsidP="00B92FC8">
      <w:pPr>
        <w:widowControl/>
        <w:jc w:val="center"/>
        <w:rPr>
          <w:rFonts w:ascii="Times New Roman" w:eastAsia="Times New Roman" w:hAnsi="Times New Roman" w:cs="Times New Roman"/>
          <w:b/>
          <w:bCs/>
          <w:iCs/>
          <w:color w:val="auto"/>
          <w:lang w:bidi="ar-SA"/>
        </w:rPr>
      </w:pPr>
      <w:r w:rsidRPr="000E4E32">
        <w:rPr>
          <w:rFonts w:ascii="Times New Roman" w:eastAsia="Times New Roman" w:hAnsi="Times New Roman" w:cs="Times New Roman"/>
          <w:b/>
          <w:bCs/>
          <w:iCs/>
          <w:color w:val="auto"/>
          <w:lang w:bidi="ar-SA"/>
        </w:rPr>
        <w:t xml:space="preserve">«ВЫСШИЙ ЮРИДИЧЕСКИЙ КОЛЛЕДЖ: </w:t>
      </w:r>
    </w:p>
    <w:p w:rsidR="00B92FC8" w:rsidRPr="000E4E32" w:rsidRDefault="00B92FC8" w:rsidP="00B92FC8">
      <w:pPr>
        <w:widowControl/>
        <w:jc w:val="center"/>
        <w:rPr>
          <w:rFonts w:ascii="Times New Roman" w:eastAsia="Times New Roman" w:hAnsi="Times New Roman" w:cs="Times New Roman"/>
          <w:b/>
          <w:bCs/>
          <w:iCs/>
          <w:color w:val="auto"/>
          <w:lang w:bidi="ar-SA"/>
        </w:rPr>
      </w:pPr>
      <w:r w:rsidRPr="000E4E32">
        <w:rPr>
          <w:rFonts w:ascii="Times New Roman" w:eastAsia="Times New Roman" w:hAnsi="Times New Roman" w:cs="Times New Roman"/>
          <w:b/>
          <w:bCs/>
          <w:iCs/>
          <w:color w:val="auto"/>
          <w:lang w:bidi="ar-SA"/>
        </w:rPr>
        <w:t>ЭКОНОМИКА, ФИНАНСЫ, СЛУЖБА БЕЗОПАСНОСТИ»</w:t>
      </w:r>
    </w:p>
    <w:p w:rsidR="00B92FC8" w:rsidRPr="000E4E32" w:rsidRDefault="00B92FC8" w:rsidP="00B92FC8">
      <w:pPr>
        <w:widowControl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B92FC8" w:rsidRPr="000E4E32" w:rsidRDefault="00B92FC8" w:rsidP="00B92FC8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highlight w:val="white"/>
          <w:lang w:bidi="ar-SA"/>
        </w:rPr>
      </w:pPr>
      <w:r w:rsidRPr="000E4E32">
        <w:rPr>
          <w:rFonts w:ascii="Times New Roman" w:eastAsia="Times New Roman" w:hAnsi="Times New Roman" w:cs="Times New Roman"/>
          <w:b/>
          <w:bCs/>
          <w:color w:val="auto"/>
          <w:highlight w:val="white"/>
          <w:lang w:bidi="ar-SA"/>
        </w:rPr>
        <w:t xml:space="preserve"> </w:t>
      </w:r>
    </w:p>
    <w:p w:rsidR="00B92FC8" w:rsidRPr="000E4E32" w:rsidRDefault="00B92FC8" w:rsidP="00B92FC8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highlight w:val="white"/>
          <w:lang w:bidi="ar-SA"/>
        </w:rPr>
      </w:pPr>
      <w:r>
        <w:rPr>
          <w:rFonts w:ascii="Times New Roman" w:eastAsia="Times New Roman" w:hAnsi="Times New Roman" w:cs="Times New Roman"/>
          <w:color w:val="auto"/>
          <w:highlight w:val="white"/>
          <w:lang w:bidi="ar-SA"/>
        </w:rPr>
        <w:t>О</w:t>
      </w:r>
      <w:r w:rsidRPr="000E4E32">
        <w:rPr>
          <w:rFonts w:ascii="Times New Roman" w:eastAsia="Times New Roman" w:hAnsi="Times New Roman" w:cs="Times New Roman"/>
          <w:color w:val="auto"/>
          <w:highlight w:val="white"/>
          <w:lang w:bidi="ar-SA"/>
        </w:rPr>
        <w:t>чное отделение среднего профессионального образования</w:t>
      </w:r>
    </w:p>
    <w:p w:rsidR="00B92FC8" w:rsidRPr="000E4E32" w:rsidRDefault="00B92FC8" w:rsidP="00B92FC8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highlight w:val="white"/>
          <w:lang w:bidi="ar-SA"/>
        </w:rPr>
      </w:pPr>
      <w:r w:rsidRPr="000E4E32">
        <w:rPr>
          <w:rFonts w:ascii="Times New Roman" w:eastAsia="Times New Roman" w:hAnsi="Times New Roman" w:cs="Times New Roman"/>
          <w:color w:val="auto"/>
          <w:highlight w:val="white"/>
          <w:lang w:bidi="ar-SA"/>
        </w:rPr>
        <w:t xml:space="preserve"> </w:t>
      </w:r>
    </w:p>
    <w:p w:rsidR="00B92FC8" w:rsidRPr="000E4E32" w:rsidRDefault="00B92FC8" w:rsidP="00B92FC8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highlight w:val="white"/>
          <w:lang w:bidi="ar-SA"/>
        </w:rPr>
      </w:pPr>
    </w:p>
    <w:p w:rsidR="00B92FC8" w:rsidRPr="000E4E32" w:rsidRDefault="00B92FC8" w:rsidP="00B92FC8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highlight w:val="white"/>
          <w:lang w:bidi="ar-SA"/>
        </w:rPr>
      </w:pPr>
    </w:p>
    <w:p w:rsidR="00B92FC8" w:rsidRPr="000E4E32" w:rsidRDefault="00B92FC8" w:rsidP="00B92FC8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highlight w:val="white"/>
          <w:lang w:bidi="ar-SA"/>
        </w:rPr>
      </w:pPr>
    </w:p>
    <w:p w:rsidR="00B92FC8" w:rsidRPr="000E4E32" w:rsidRDefault="00B92FC8" w:rsidP="00B92FC8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highlight w:val="white"/>
          <w:lang w:bidi="ar-SA"/>
        </w:rPr>
      </w:pPr>
    </w:p>
    <w:p w:rsidR="00B92FC8" w:rsidRPr="000E4E32" w:rsidRDefault="00B92FC8" w:rsidP="00B92FC8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highlight w:val="white"/>
          <w:lang w:bidi="ar-SA"/>
        </w:rPr>
      </w:pPr>
    </w:p>
    <w:p w:rsidR="00B92FC8" w:rsidRPr="000E4E32" w:rsidRDefault="00B92FC8" w:rsidP="00B92FC8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highlight w:val="white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highlight w:val="white"/>
          <w:lang w:bidi="ar-SA"/>
        </w:rPr>
        <w:t xml:space="preserve">КУРСОВАЯ </w:t>
      </w:r>
      <w:r w:rsidRPr="000E4E32">
        <w:rPr>
          <w:rFonts w:ascii="Times New Roman" w:eastAsia="Times New Roman" w:hAnsi="Times New Roman" w:cs="Times New Roman"/>
          <w:b/>
          <w:bCs/>
          <w:color w:val="auto"/>
          <w:highlight w:val="white"/>
          <w:lang w:bidi="ar-SA"/>
        </w:rPr>
        <w:t>РАБОТА</w:t>
      </w:r>
    </w:p>
    <w:p w:rsidR="00B92FC8" w:rsidRPr="000E4E32" w:rsidRDefault="00B92FC8" w:rsidP="00B92FC8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highlight w:val="white"/>
          <w:lang w:bidi="ar-SA"/>
        </w:rPr>
      </w:pPr>
    </w:p>
    <w:p w:rsidR="00B92FC8" w:rsidRPr="000E4E32" w:rsidRDefault="00B92FC8" w:rsidP="00B92FC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bookmarkStart w:id="3" w:name="_GoBack"/>
      <w:bookmarkEnd w:id="3"/>
      <w:r>
        <w:rPr>
          <w:rFonts w:ascii="Times New Roman" w:eastAsia="Times New Roman" w:hAnsi="Times New Roman" w:cs="Times New Roman"/>
          <w:b/>
          <w:color w:val="auto"/>
          <w:shd w:val="clear" w:color="auto" w:fill="FFFFFF"/>
          <w:lang w:bidi="ar-SA"/>
        </w:rPr>
        <w:t>Ипотека в гражданском праве</w:t>
      </w:r>
    </w:p>
    <w:p w:rsidR="00B92FC8" w:rsidRPr="000E4E32" w:rsidRDefault="00B92FC8" w:rsidP="00B92FC8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B92FC8" w:rsidRPr="000E4E32" w:rsidRDefault="00B92FC8" w:rsidP="00B92FC8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auto"/>
          <w:highlight w:val="white"/>
          <w:lang w:bidi="ar-SA"/>
        </w:rPr>
      </w:pPr>
    </w:p>
    <w:p w:rsidR="00B92FC8" w:rsidRPr="000E4E32" w:rsidRDefault="00B92FC8" w:rsidP="00B92FC8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auto"/>
          <w:highlight w:val="white"/>
          <w:lang w:bidi="ar-SA"/>
        </w:rPr>
      </w:pPr>
    </w:p>
    <w:p w:rsidR="00B92FC8" w:rsidRPr="000E4E32" w:rsidRDefault="00B92FC8" w:rsidP="00B92FC8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color w:val="auto"/>
          <w:highlight w:val="white"/>
          <w:lang w:bidi="ar-SA"/>
        </w:rPr>
      </w:pPr>
    </w:p>
    <w:p w:rsidR="00B92FC8" w:rsidRPr="000E4E32" w:rsidRDefault="00B92FC8" w:rsidP="00B92FC8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color w:val="auto"/>
          <w:highlight w:val="white"/>
          <w:lang w:bidi="ar-SA"/>
        </w:rPr>
      </w:pPr>
    </w:p>
    <w:p w:rsidR="00B92FC8" w:rsidRPr="000E4E32" w:rsidRDefault="00B92FC8" w:rsidP="00B92FC8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color w:val="auto"/>
          <w:highlight w:val="white"/>
          <w:lang w:bidi="ar-SA"/>
        </w:rPr>
      </w:pPr>
    </w:p>
    <w:p w:rsidR="00B92FC8" w:rsidRPr="000E4E32" w:rsidRDefault="00B92FC8" w:rsidP="00B92FC8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highlight w:val="white"/>
          <w:lang w:bidi="ar-SA"/>
        </w:rPr>
      </w:pPr>
      <w:r w:rsidRPr="000E4E32">
        <w:rPr>
          <w:rFonts w:ascii="Times New Roman" w:eastAsia="Times New Roman" w:hAnsi="Times New Roman" w:cs="Times New Roman"/>
          <w:b/>
          <w:bCs/>
          <w:color w:val="auto"/>
          <w:highlight w:val="white"/>
          <w:lang w:bidi="ar-SA"/>
        </w:rPr>
        <w:t xml:space="preserve">                                                                    Выполнил: </w:t>
      </w:r>
      <w:r w:rsidRPr="000E4E32">
        <w:rPr>
          <w:rFonts w:ascii="Times New Roman" w:eastAsia="Times New Roman" w:hAnsi="Times New Roman" w:cs="Times New Roman"/>
          <w:color w:val="auto"/>
          <w:highlight w:val="white"/>
          <w:lang w:bidi="ar-SA"/>
        </w:rPr>
        <w:t xml:space="preserve">студент группы </w:t>
      </w:r>
      <w:r w:rsidRPr="000E4E32">
        <w:rPr>
          <w:rFonts w:ascii="Times New Roman" w:eastAsiaTheme="minorHAnsi" w:hAnsi="Times New Roman" w:cs="Times New Roman"/>
          <w:lang w:eastAsia="en-US" w:bidi="ar-SA"/>
        </w:rPr>
        <w:t>ЗП-124</w:t>
      </w:r>
    </w:p>
    <w:p w:rsidR="00B92FC8" w:rsidRPr="000E4E32" w:rsidRDefault="00B92FC8" w:rsidP="00B92FC8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highlight w:val="white"/>
          <w:lang w:bidi="ar-SA"/>
        </w:rPr>
      </w:pPr>
      <w:r w:rsidRPr="000E4E32">
        <w:rPr>
          <w:rFonts w:ascii="Times New Roman" w:eastAsia="Times New Roman" w:hAnsi="Times New Roman" w:cs="Times New Roman"/>
          <w:color w:val="auto"/>
          <w:highlight w:val="white"/>
          <w:lang w:bidi="ar-SA"/>
        </w:rPr>
        <w:t xml:space="preserve">                                                                     заочной формы обучения</w:t>
      </w:r>
    </w:p>
    <w:p w:rsidR="00B92FC8" w:rsidRPr="000E4E32" w:rsidRDefault="00B92FC8" w:rsidP="00B92FC8">
      <w:pPr>
        <w:widowControl/>
        <w:autoSpaceDE w:val="0"/>
        <w:autoSpaceDN w:val="0"/>
        <w:adjustRightInd w:val="0"/>
        <w:ind w:left="4140"/>
        <w:rPr>
          <w:rFonts w:ascii="Times New Roman" w:eastAsia="Times New Roman" w:hAnsi="Times New Roman" w:cs="Times New Roman"/>
          <w:color w:val="auto"/>
          <w:highlight w:val="white"/>
          <w:lang w:bidi="ar-SA"/>
        </w:rPr>
      </w:pPr>
      <w:r w:rsidRPr="000E4E32">
        <w:rPr>
          <w:rFonts w:ascii="Times New Roman" w:eastAsia="Times New Roman" w:hAnsi="Times New Roman" w:cs="Times New Roman"/>
          <w:color w:val="auto"/>
          <w:highlight w:val="white"/>
          <w:lang w:bidi="ar-SA"/>
        </w:rPr>
        <w:t>ДЕНИСОВ ВИКТОР МАКСИМОВИЧ</w:t>
      </w:r>
    </w:p>
    <w:p w:rsidR="00B92FC8" w:rsidRPr="000E4E32" w:rsidRDefault="00B92FC8" w:rsidP="00B92FC8">
      <w:pPr>
        <w:widowControl/>
        <w:autoSpaceDE w:val="0"/>
        <w:autoSpaceDN w:val="0"/>
        <w:adjustRightInd w:val="0"/>
        <w:ind w:left="4140"/>
        <w:rPr>
          <w:rFonts w:ascii="Times New Roman" w:eastAsia="Times New Roman" w:hAnsi="Times New Roman" w:cs="Times New Roman"/>
          <w:color w:val="auto"/>
          <w:highlight w:val="white"/>
          <w:lang w:bidi="ar-SA"/>
        </w:rPr>
      </w:pPr>
      <w:r w:rsidRPr="000E4E32">
        <w:rPr>
          <w:rFonts w:ascii="Times New Roman" w:eastAsia="Times New Roman" w:hAnsi="Times New Roman" w:cs="Times New Roman"/>
          <w:color w:val="auto"/>
          <w:highlight w:val="white"/>
          <w:lang w:bidi="ar-SA"/>
        </w:rPr>
        <w:tab/>
        <w:t>_______________________________</w:t>
      </w:r>
      <w:r w:rsidRPr="000E4E32">
        <w:rPr>
          <w:rFonts w:ascii="Times New Roman" w:eastAsia="Times New Roman" w:hAnsi="Times New Roman" w:cs="Times New Roman"/>
          <w:color w:val="auto"/>
          <w:highlight w:val="white"/>
          <w:lang w:bidi="ar-SA"/>
        </w:rPr>
        <w:tab/>
      </w:r>
    </w:p>
    <w:p w:rsidR="00B92FC8" w:rsidRPr="000E4E32" w:rsidRDefault="00B92FC8" w:rsidP="00B92FC8">
      <w:pPr>
        <w:widowControl/>
        <w:autoSpaceDE w:val="0"/>
        <w:autoSpaceDN w:val="0"/>
        <w:adjustRightInd w:val="0"/>
        <w:ind w:left="4140"/>
        <w:jc w:val="both"/>
        <w:rPr>
          <w:rFonts w:ascii="Times New Roman" w:eastAsia="Times New Roman" w:hAnsi="Times New Roman" w:cs="Times New Roman"/>
          <w:color w:val="auto"/>
          <w:highlight w:val="white"/>
          <w:lang w:bidi="ar-SA"/>
        </w:rPr>
      </w:pPr>
      <w:r w:rsidRPr="000E4E32">
        <w:rPr>
          <w:rFonts w:ascii="Times New Roman" w:eastAsia="Times New Roman" w:hAnsi="Times New Roman" w:cs="Times New Roman"/>
          <w:color w:val="auto"/>
          <w:highlight w:val="white"/>
          <w:lang w:bidi="ar-SA"/>
        </w:rPr>
        <w:t>«_</w:t>
      </w:r>
      <w:r w:rsidR="00372E9D">
        <w:rPr>
          <w:rFonts w:ascii="Times New Roman" w:eastAsia="Times New Roman" w:hAnsi="Times New Roman" w:cs="Times New Roman"/>
          <w:color w:val="auto"/>
          <w:highlight w:val="white"/>
          <w:lang w:bidi="ar-SA"/>
        </w:rPr>
        <w:t>____»_______________________2018</w:t>
      </w:r>
      <w:r w:rsidRPr="000E4E32">
        <w:rPr>
          <w:rFonts w:ascii="Times New Roman" w:eastAsia="Times New Roman" w:hAnsi="Times New Roman" w:cs="Times New Roman"/>
          <w:color w:val="auto"/>
          <w:highlight w:val="white"/>
          <w:lang w:bidi="ar-SA"/>
        </w:rPr>
        <w:t>г.</w:t>
      </w:r>
    </w:p>
    <w:p w:rsidR="00B92FC8" w:rsidRPr="000E4E32" w:rsidRDefault="00B92FC8" w:rsidP="00B92FC8">
      <w:pPr>
        <w:widowControl/>
        <w:autoSpaceDE w:val="0"/>
        <w:autoSpaceDN w:val="0"/>
        <w:adjustRightInd w:val="0"/>
        <w:ind w:left="4139"/>
        <w:jc w:val="both"/>
        <w:rPr>
          <w:rFonts w:ascii="Times New Roman" w:eastAsia="Times New Roman" w:hAnsi="Times New Roman" w:cs="Times New Roman"/>
          <w:b/>
          <w:bCs/>
          <w:color w:val="auto"/>
          <w:highlight w:val="white"/>
          <w:lang w:bidi="ar-SA"/>
        </w:rPr>
      </w:pPr>
    </w:p>
    <w:p w:rsidR="00B92FC8" w:rsidRPr="000E4E32" w:rsidRDefault="00B92FC8" w:rsidP="00B92FC8">
      <w:pPr>
        <w:widowControl/>
        <w:autoSpaceDE w:val="0"/>
        <w:autoSpaceDN w:val="0"/>
        <w:adjustRightInd w:val="0"/>
        <w:ind w:left="4139"/>
        <w:jc w:val="both"/>
        <w:rPr>
          <w:rFonts w:ascii="Times New Roman" w:eastAsia="Times New Roman" w:hAnsi="Times New Roman" w:cs="Times New Roman"/>
          <w:b/>
          <w:bCs/>
          <w:color w:val="auto"/>
          <w:highlight w:val="white"/>
          <w:lang w:bidi="ar-SA"/>
        </w:rPr>
      </w:pPr>
    </w:p>
    <w:p w:rsidR="00B92FC8" w:rsidRPr="000E4E32" w:rsidRDefault="00B92FC8" w:rsidP="00B92FC8">
      <w:pPr>
        <w:widowControl/>
        <w:autoSpaceDE w:val="0"/>
        <w:autoSpaceDN w:val="0"/>
        <w:adjustRightInd w:val="0"/>
        <w:ind w:left="4139"/>
        <w:jc w:val="both"/>
        <w:rPr>
          <w:rFonts w:ascii="Times New Roman" w:eastAsia="Times New Roman" w:hAnsi="Times New Roman" w:cs="Times New Roman"/>
          <w:b/>
          <w:bCs/>
          <w:color w:val="auto"/>
          <w:highlight w:val="white"/>
          <w:lang w:bidi="ar-SA"/>
        </w:rPr>
      </w:pPr>
      <w:r w:rsidRPr="000E4E32">
        <w:rPr>
          <w:rFonts w:ascii="Times New Roman" w:eastAsia="Times New Roman" w:hAnsi="Times New Roman" w:cs="Times New Roman"/>
          <w:b/>
          <w:bCs/>
          <w:color w:val="auto"/>
          <w:highlight w:val="white"/>
          <w:lang w:bidi="ar-SA"/>
        </w:rPr>
        <w:t>Научный руководитель:</w:t>
      </w:r>
    </w:p>
    <w:p w:rsidR="00B92FC8" w:rsidRPr="000E4E32" w:rsidRDefault="00B92FC8" w:rsidP="00B92FC8">
      <w:pPr>
        <w:widowControl/>
        <w:autoSpaceDE w:val="0"/>
        <w:autoSpaceDN w:val="0"/>
        <w:adjustRightInd w:val="0"/>
        <w:ind w:left="4140"/>
        <w:jc w:val="both"/>
        <w:rPr>
          <w:rFonts w:ascii="Times New Roman" w:eastAsia="Times New Roman" w:hAnsi="Times New Roman" w:cs="Times New Roman"/>
          <w:color w:val="auto"/>
          <w:highlight w:val="white"/>
          <w:lang w:bidi="ar-SA"/>
        </w:rPr>
      </w:pPr>
      <w:r w:rsidRPr="000E4E32">
        <w:rPr>
          <w:rFonts w:ascii="Times New Roman" w:eastAsia="Times New Roman" w:hAnsi="Times New Roman" w:cs="Times New Roman"/>
          <w:color w:val="auto"/>
          <w:highlight w:val="white"/>
          <w:lang w:bidi="ar-SA"/>
        </w:rPr>
        <w:t xml:space="preserve"> (указать должность)</w:t>
      </w:r>
    </w:p>
    <w:p w:rsidR="00B92FC8" w:rsidRPr="000E4E32" w:rsidRDefault="00B92FC8" w:rsidP="00B92FC8">
      <w:pPr>
        <w:widowControl/>
        <w:autoSpaceDE w:val="0"/>
        <w:autoSpaceDN w:val="0"/>
        <w:adjustRightInd w:val="0"/>
        <w:ind w:left="4140"/>
        <w:jc w:val="both"/>
        <w:rPr>
          <w:rFonts w:ascii="Times New Roman" w:eastAsia="Times New Roman" w:hAnsi="Times New Roman" w:cs="Times New Roman"/>
          <w:color w:val="auto"/>
          <w:highlight w:val="white"/>
          <w:lang w:bidi="ar-SA"/>
        </w:rPr>
      </w:pPr>
      <w:r w:rsidRPr="000E4E32">
        <w:rPr>
          <w:rFonts w:ascii="Times New Roman" w:eastAsia="Times New Roman" w:hAnsi="Times New Roman" w:cs="Times New Roman"/>
          <w:color w:val="auto"/>
          <w:highlight w:val="white"/>
          <w:lang w:bidi="ar-SA"/>
        </w:rPr>
        <w:t>ЗЫКИНА НАТАЛЬЯ ПАВЛОВНА</w:t>
      </w:r>
    </w:p>
    <w:p w:rsidR="00B92FC8" w:rsidRPr="000E4E32" w:rsidRDefault="00B92FC8" w:rsidP="00B92FC8">
      <w:pPr>
        <w:widowControl/>
        <w:autoSpaceDE w:val="0"/>
        <w:autoSpaceDN w:val="0"/>
        <w:adjustRightInd w:val="0"/>
        <w:ind w:left="4140"/>
        <w:jc w:val="both"/>
        <w:rPr>
          <w:rFonts w:ascii="Times New Roman" w:eastAsia="Times New Roman" w:hAnsi="Times New Roman" w:cs="Times New Roman"/>
          <w:color w:val="auto"/>
          <w:highlight w:val="white"/>
          <w:lang w:bidi="ar-SA"/>
        </w:rPr>
      </w:pPr>
      <w:r w:rsidRPr="000E4E32">
        <w:rPr>
          <w:rFonts w:ascii="Times New Roman" w:eastAsia="Times New Roman" w:hAnsi="Times New Roman" w:cs="Times New Roman"/>
          <w:color w:val="auto"/>
          <w:highlight w:val="white"/>
          <w:lang w:bidi="ar-SA"/>
        </w:rPr>
        <w:t>____________________________________</w:t>
      </w:r>
    </w:p>
    <w:p w:rsidR="00B92FC8" w:rsidRPr="000E4E32" w:rsidRDefault="00B92FC8" w:rsidP="00B92FC8">
      <w:pPr>
        <w:widowControl/>
        <w:autoSpaceDE w:val="0"/>
        <w:autoSpaceDN w:val="0"/>
        <w:adjustRightInd w:val="0"/>
        <w:ind w:left="4140"/>
        <w:jc w:val="both"/>
        <w:rPr>
          <w:rFonts w:ascii="Times New Roman" w:eastAsia="Times New Roman" w:hAnsi="Times New Roman" w:cs="Times New Roman"/>
          <w:color w:val="auto"/>
          <w:highlight w:val="white"/>
          <w:lang w:bidi="ar-SA"/>
        </w:rPr>
      </w:pPr>
      <w:r w:rsidRPr="000E4E32">
        <w:rPr>
          <w:rFonts w:ascii="Times New Roman" w:eastAsia="Times New Roman" w:hAnsi="Times New Roman" w:cs="Times New Roman"/>
          <w:color w:val="auto"/>
          <w:highlight w:val="white"/>
          <w:lang w:bidi="ar-SA"/>
        </w:rPr>
        <w:t>«___</w:t>
      </w:r>
      <w:r w:rsidR="00372E9D">
        <w:rPr>
          <w:rFonts w:ascii="Times New Roman" w:eastAsia="Times New Roman" w:hAnsi="Times New Roman" w:cs="Times New Roman"/>
          <w:color w:val="auto"/>
          <w:highlight w:val="white"/>
          <w:lang w:bidi="ar-SA"/>
        </w:rPr>
        <w:t>__»_________________________2018</w:t>
      </w:r>
      <w:r w:rsidRPr="000E4E32">
        <w:rPr>
          <w:rFonts w:ascii="Times New Roman" w:eastAsia="Times New Roman" w:hAnsi="Times New Roman" w:cs="Times New Roman"/>
          <w:color w:val="auto"/>
          <w:highlight w:val="white"/>
          <w:lang w:bidi="ar-SA"/>
        </w:rPr>
        <w:t>г.</w:t>
      </w:r>
      <w:r w:rsidRPr="000E4E32">
        <w:rPr>
          <w:rFonts w:ascii="Times New Roman" w:eastAsia="Times New Roman" w:hAnsi="Times New Roman" w:cs="Times New Roman"/>
          <w:color w:val="auto"/>
          <w:highlight w:val="white"/>
          <w:lang w:bidi="ar-SA"/>
        </w:rPr>
        <w:tab/>
        <w:t xml:space="preserve">  </w:t>
      </w:r>
      <w:r w:rsidRPr="000E4E32">
        <w:rPr>
          <w:rFonts w:ascii="Times New Roman" w:eastAsia="Times New Roman" w:hAnsi="Times New Roman" w:cs="Times New Roman"/>
          <w:color w:val="auto"/>
          <w:highlight w:val="white"/>
          <w:lang w:bidi="ar-SA"/>
        </w:rPr>
        <w:tab/>
      </w:r>
    </w:p>
    <w:p w:rsidR="00B92FC8" w:rsidRPr="000E4E32" w:rsidRDefault="00B92FC8" w:rsidP="00B92FC8">
      <w:pPr>
        <w:widowControl/>
        <w:autoSpaceDE w:val="0"/>
        <w:autoSpaceDN w:val="0"/>
        <w:adjustRightInd w:val="0"/>
        <w:ind w:left="4140"/>
        <w:rPr>
          <w:rFonts w:ascii="Times New Roman" w:eastAsia="Times New Roman" w:hAnsi="Times New Roman" w:cs="Times New Roman"/>
          <w:b/>
          <w:bCs/>
          <w:color w:val="auto"/>
          <w:highlight w:val="white"/>
          <w:lang w:bidi="ar-SA"/>
        </w:rPr>
      </w:pPr>
    </w:p>
    <w:p w:rsidR="00B92FC8" w:rsidRPr="000E4E32" w:rsidRDefault="00B92FC8" w:rsidP="00B92FC8">
      <w:pPr>
        <w:widowControl/>
        <w:autoSpaceDE w:val="0"/>
        <w:autoSpaceDN w:val="0"/>
        <w:adjustRightInd w:val="0"/>
        <w:ind w:left="4140"/>
        <w:rPr>
          <w:rFonts w:ascii="Times New Roman" w:eastAsia="Times New Roman" w:hAnsi="Times New Roman" w:cs="Times New Roman"/>
          <w:color w:val="auto"/>
          <w:highlight w:val="white"/>
          <w:lang w:bidi="ar-SA"/>
        </w:rPr>
      </w:pPr>
    </w:p>
    <w:p w:rsidR="00B92FC8" w:rsidRPr="000E4E32" w:rsidRDefault="00B92FC8" w:rsidP="00B92FC8">
      <w:pPr>
        <w:widowControl/>
        <w:autoSpaceDE w:val="0"/>
        <w:autoSpaceDN w:val="0"/>
        <w:adjustRightInd w:val="0"/>
        <w:ind w:left="4140"/>
        <w:rPr>
          <w:rFonts w:ascii="Times New Roman" w:eastAsia="Times New Roman" w:hAnsi="Times New Roman" w:cs="Times New Roman"/>
          <w:color w:val="auto"/>
          <w:highlight w:val="white"/>
          <w:lang w:bidi="ar-SA"/>
        </w:rPr>
      </w:pPr>
    </w:p>
    <w:p w:rsidR="00B92FC8" w:rsidRPr="000E4E32" w:rsidRDefault="00B92FC8" w:rsidP="00B92FC8">
      <w:pPr>
        <w:widowControl/>
        <w:autoSpaceDE w:val="0"/>
        <w:autoSpaceDN w:val="0"/>
        <w:adjustRightInd w:val="0"/>
        <w:ind w:left="4140"/>
        <w:rPr>
          <w:rFonts w:ascii="Times New Roman" w:eastAsia="Times New Roman" w:hAnsi="Times New Roman" w:cs="Times New Roman"/>
          <w:color w:val="auto"/>
          <w:highlight w:val="white"/>
          <w:lang w:bidi="ar-SA"/>
        </w:rPr>
      </w:pPr>
    </w:p>
    <w:p w:rsidR="00B92FC8" w:rsidRDefault="00B92FC8" w:rsidP="00B92FC8">
      <w:pPr>
        <w:widowControl/>
        <w:autoSpaceDE w:val="0"/>
        <w:autoSpaceDN w:val="0"/>
        <w:adjustRightInd w:val="0"/>
        <w:ind w:left="4140"/>
        <w:rPr>
          <w:rFonts w:ascii="Times New Roman" w:eastAsia="Times New Roman" w:hAnsi="Times New Roman" w:cs="Times New Roman"/>
          <w:color w:val="auto"/>
          <w:highlight w:val="white"/>
          <w:lang w:bidi="ar-SA"/>
        </w:rPr>
      </w:pPr>
    </w:p>
    <w:p w:rsidR="00B92FC8" w:rsidRPr="000E4E32" w:rsidRDefault="00B92FC8" w:rsidP="00B92FC8">
      <w:pPr>
        <w:widowControl/>
        <w:autoSpaceDE w:val="0"/>
        <w:autoSpaceDN w:val="0"/>
        <w:adjustRightInd w:val="0"/>
        <w:ind w:left="4140"/>
        <w:rPr>
          <w:rFonts w:ascii="Times New Roman" w:eastAsia="Times New Roman" w:hAnsi="Times New Roman" w:cs="Times New Roman"/>
          <w:color w:val="auto"/>
          <w:highlight w:val="white"/>
          <w:lang w:bidi="ar-SA"/>
        </w:rPr>
      </w:pPr>
    </w:p>
    <w:p w:rsidR="00B92FC8" w:rsidRPr="000E4E32" w:rsidRDefault="00372E9D" w:rsidP="00B92FC8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highlight w:val="white"/>
          <w:lang w:bidi="ar-SA"/>
        </w:rPr>
      </w:pPr>
      <w:r>
        <w:rPr>
          <w:rFonts w:ascii="Times New Roman" w:eastAsia="Times New Roman" w:hAnsi="Times New Roman" w:cs="Times New Roman"/>
          <w:color w:val="auto"/>
          <w:highlight w:val="white"/>
          <w:lang w:bidi="ar-SA"/>
        </w:rPr>
        <w:t>ИЖЕВСК – 2018</w:t>
      </w:r>
      <w:r w:rsidR="00B92FC8" w:rsidRPr="000E4E32">
        <w:rPr>
          <w:rFonts w:ascii="Times New Roman" w:eastAsia="Times New Roman" w:hAnsi="Times New Roman" w:cs="Times New Roman"/>
          <w:color w:val="auto"/>
          <w:highlight w:val="white"/>
          <w:lang w:bidi="ar-SA"/>
        </w:rPr>
        <w:t xml:space="preserve"> г.</w:t>
      </w:r>
    </w:p>
    <w:p w:rsidR="00B92FC8" w:rsidRDefault="00B92FC8">
      <w:pPr>
        <w:widowControl/>
        <w:spacing w:after="200" w:line="276" w:lineRule="auto"/>
      </w:pPr>
      <w:r>
        <w:br w:type="page"/>
      </w:r>
    </w:p>
    <w:p w:rsidR="00B92FC8" w:rsidRPr="001453A5" w:rsidRDefault="00B92FC8" w:rsidP="00B92FC8">
      <w:pPr>
        <w:spacing w:line="322" w:lineRule="exact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Приложение 3</w:t>
      </w:r>
    </w:p>
    <w:p w:rsidR="00B92FC8" w:rsidRDefault="00B92FC8" w:rsidP="00B92FC8">
      <w:pPr>
        <w:widowControl/>
        <w:spacing w:after="160" w:line="259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B92FC8" w:rsidRPr="000160EA" w:rsidRDefault="00B92FC8" w:rsidP="00B92FC8">
      <w:pPr>
        <w:widowControl/>
        <w:spacing w:after="160" w:line="259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0160E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ОБРАЗЕЦ ОФОРМЛЕНИЯ ОГЛАВЛЕНИЯ</w:t>
      </w:r>
    </w:p>
    <w:p w:rsidR="00B92FC8" w:rsidRPr="000160EA" w:rsidRDefault="00B92FC8" w:rsidP="00B92FC8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B92FC8" w:rsidRPr="000160EA" w:rsidRDefault="00B92FC8" w:rsidP="00B92FC8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0160E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ОГЛАВЛЕНИЕ</w:t>
      </w:r>
    </w:p>
    <w:p w:rsidR="00B92FC8" w:rsidRPr="000160EA" w:rsidRDefault="00B92FC8" w:rsidP="00B92FC8">
      <w:pPr>
        <w:widowControl/>
        <w:spacing w:line="360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B92FC8" w:rsidRPr="000160EA" w:rsidRDefault="00B92FC8" w:rsidP="00B92FC8">
      <w:pPr>
        <w:widowControl/>
        <w:spacing w:line="360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0160E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Введение…………………………………………………………………………3</w:t>
      </w:r>
    </w:p>
    <w:p w:rsidR="00B92FC8" w:rsidRPr="000160EA" w:rsidRDefault="00B92FC8" w:rsidP="00B92FC8">
      <w:pPr>
        <w:widowControl/>
        <w:spacing w:line="360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0160E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Глава 1. Общая характеристика договора поставки</w:t>
      </w:r>
      <w:r w:rsidRPr="000160E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……………………..6</w:t>
      </w:r>
    </w:p>
    <w:p w:rsidR="00B92FC8" w:rsidRPr="000160EA" w:rsidRDefault="00B92FC8" w:rsidP="00B92FC8">
      <w:pPr>
        <w:widowControl/>
        <w:spacing w:line="360" w:lineRule="auto"/>
        <w:ind w:left="851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0160E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1.1 Особенности развития законодательства о договоре</w:t>
      </w:r>
    </w:p>
    <w:p w:rsidR="00B92FC8" w:rsidRPr="000160EA" w:rsidRDefault="00B92FC8" w:rsidP="00B92FC8">
      <w:pPr>
        <w:widowControl/>
        <w:spacing w:line="360" w:lineRule="auto"/>
        <w:ind w:left="851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0160E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поставки…………………………………………………………………6</w:t>
      </w:r>
    </w:p>
    <w:p w:rsidR="00B92FC8" w:rsidRPr="000160EA" w:rsidRDefault="00B92FC8" w:rsidP="00B92FC8">
      <w:pPr>
        <w:widowControl/>
        <w:spacing w:line="360" w:lineRule="auto"/>
        <w:ind w:left="851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0160E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1.2 Понятие, признаки договора поставки…………………………..10</w:t>
      </w:r>
    </w:p>
    <w:p w:rsidR="00B92FC8" w:rsidRPr="000160EA" w:rsidRDefault="00B92FC8" w:rsidP="00B92FC8">
      <w:pPr>
        <w:widowControl/>
        <w:spacing w:line="360" w:lineRule="auto"/>
        <w:ind w:left="851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0160E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1.3 Правовое регулирование договора поставки……………………15</w:t>
      </w:r>
    </w:p>
    <w:p w:rsidR="00B92FC8" w:rsidRPr="000160EA" w:rsidRDefault="00B92FC8" w:rsidP="00B92FC8">
      <w:pPr>
        <w:widowControl/>
        <w:spacing w:line="360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0160E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Глава 2. Элементы договора поставки</w:t>
      </w:r>
      <w:r w:rsidRPr="000160E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……………………………………20</w:t>
      </w:r>
    </w:p>
    <w:p w:rsidR="00B92FC8" w:rsidRPr="000160EA" w:rsidRDefault="00B92FC8" w:rsidP="00B92FC8">
      <w:pPr>
        <w:widowControl/>
        <w:spacing w:line="360" w:lineRule="auto"/>
        <w:ind w:left="851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0160E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2.1. Предмет и стороны договора поставки.........................................24</w:t>
      </w:r>
    </w:p>
    <w:p w:rsidR="00B92FC8" w:rsidRPr="000160EA" w:rsidRDefault="00B92FC8" w:rsidP="00B92FC8">
      <w:pPr>
        <w:widowControl/>
        <w:spacing w:line="360" w:lineRule="auto"/>
        <w:ind w:left="851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0160E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2.2. Срок договора поставки………………………………………….29</w:t>
      </w:r>
    </w:p>
    <w:p w:rsidR="00B92FC8" w:rsidRPr="000160EA" w:rsidRDefault="00B92FC8" w:rsidP="00B92FC8">
      <w:pPr>
        <w:widowControl/>
        <w:spacing w:line="360" w:lineRule="auto"/>
        <w:ind w:left="851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0160E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2.3. Цена и форма договора поставки………………………………..33</w:t>
      </w:r>
    </w:p>
    <w:p w:rsidR="00B92FC8" w:rsidRPr="000160EA" w:rsidRDefault="00B92FC8" w:rsidP="00B92FC8">
      <w:pPr>
        <w:widowControl/>
        <w:spacing w:line="360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0160E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Глава 3. Исполнение, изменение и расторжение договора поставки</w:t>
      </w:r>
      <w:r w:rsidRPr="000160E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……………………………………………………………………….38</w:t>
      </w:r>
    </w:p>
    <w:p w:rsidR="00B92FC8" w:rsidRPr="000160EA" w:rsidRDefault="00B92FC8" w:rsidP="00B92FC8">
      <w:pPr>
        <w:widowControl/>
        <w:spacing w:line="360" w:lineRule="auto"/>
        <w:ind w:left="851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0160E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3.1. Права и обязанности сторон……………………………………..42</w:t>
      </w:r>
    </w:p>
    <w:p w:rsidR="00B92FC8" w:rsidRPr="000160EA" w:rsidRDefault="00B92FC8" w:rsidP="00B92FC8">
      <w:pPr>
        <w:widowControl/>
        <w:spacing w:line="360" w:lineRule="auto"/>
        <w:ind w:left="851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0160E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3.2. Ответственность сторон………………………………………….46</w:t>
      </w:r>
    </w:p>
    <w:p w:rsidR="00B92FC8" w:rsidRPr="000160EA" w:rsidRDefault="00B92FC8" w:rsidP="00B92FC8">
      <w:pPr>
        <w:widowControl/>
        <w:spacing w:line="360" w:lineRule="auto"/>
        <w:ind w:left="851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0160E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3.3. Порядок изменения и расторжения договора поставки………..50</w:t>
      </w:r>
    </w:p>
    <w:p w:rsidR="00B92FC8" w:rsidRPr="000160EA" w:rsidRDefault="00B92FC8" w:rsidP="00B92FC8">
      <w:pPr>
        <w:widowControl/>
        <w:spacing w:line="360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0160E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Заключение…………………………………………………………………….53</w:t>
      </w:r>
    </w:p>
    <w:p w:rsidR="00B92FC8" w:rsidRPr="000160EA" w:rsidRDefault="00B92FC8" w:rsidP="00B92FC8">
      <w:pPr>
        <w:widowControl/>
        <w:spacing w:line="360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0160E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Список использованных источников………………………………………...56</w:t>
      </w:r>
    </w:p>
    <w:p w:rsidR="00B92FC8" w:rsidRPr="000160EA" w:rsidRDefault="00B92FC8" w:rsidP="00B92FC8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0160E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Приложение (</w:t>
      </w:r>
      <w:r w:rsidRPr="000160EA">
        <w:rPr>
          <w:rFonts w:ascii="Times New Roman" w:eastAsia="Calibri" w:hAnsi="Times New Roman" w:cs="Times New Roman"/>
          <w:color w:val="auto"/>
          <w:lang w:eastAsia="en-US" w:bidi="ar-SA"/>
        </w:rPr>
        <w:t>страницы приложений не нумеруются</w:t>
      </w:r>
      <w:r w:rsidRPr="000160E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)</w:t>
      </w:r>
    </w:p>
    <w:p w:rsidR="00B92FC8" w:rsidRDefault="00B92FC8">
      <w:pPr>
        <w:widowControl/>
        <w:spacing w:after="200" w:line="276" w:lineRule="auto"/>
      </w:pPr>
      <w:r>
        <w:br w:type="page"/>
      </w:r>
    </w:p>
    <w:p w:rsidR="00B92FC8" w:rsidRDefault="00B92FC8" w:rsidP="00B92FC8">
      <w:pPr>
        <w:spacing w:line="360" w:lineRule="auto"/>
        <w:ind w:firstLine="709"/>
        <w:jc w:val="right"/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</w:pPr>
      <w:r>
        <w:rPr>
          <w:rFonts w:ascii="Times New Roman" w:hAnsi="Times New Roman" w:cs="Times New Roman"/>
          <w:b/>
        </w:rPr>
        <w:lastRenderedPageBreak/>
        <w:t>Приложение 4</w:t>
      </w:r>
    </w:p>
    <w:p w:rsidR="00B92FC8" w:rsidRPr="000160EA" w:rsidRDefault="00B92FC8" w:rsidP="00B92FC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</w:pPr>
      <w:r w:rsidRPr="000160EA"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  <w:t>Список использованных источников (образец оформления)</w:t>
      </w:r>
    </w:p>
    <w:p w:rsidR="00B92FC8" w:rsidRPr="000160EA" w:rsidRDefault="00B92FC8" w:rsidP="00B92FC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</w:pPr>
    </w:p>
    <w:p w:rsidR="00B92FC8" w:rsidRPr="000160EA" w:rsidRDefault="00B92FC8" w:rsidP="00B92FC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0160EA"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  <w:t>Нормативные правовые акты</w:t>
      </w:r>
      <w:r w:rsidRPr="000160EA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(</w:t>
      </w:r>
      <w:r w:rsidRPr="000160EA">
        <w:rPr>
          <w:rFonts w:ascii="Times New Roman" w:eastAsia="Times New Roman" w:hAnsi="Times New Roman" w:cs="Times New Roman"/>
          <w:i/>
          <w:color w:val="auto"/>
          <w:sz w:val="28"/>
          <w:lang w:bidi="ar-SA"/>
        </w:rPr>
        <w:t>располагать по юридической силе</w:t>
      </w:r>
      <w:r w:rsidRPr="000160EA">
        <w:rPr>
          <w:rFonts w:ascii="Times New Roman" w:eastAsia="Times New Roman" w:hAnsi="Times New Roman" w:cs="Times New Roman"/>
          <w:color w:val="auto"/>
          <w:sz w:val="28"/>
          <w:lang w:bidi="ar-SA"/>
        </w:rPr>
        <w:t>)</w:t>
      </w:r>
    </w:p>
    <w:p w:rsidR="00B92FC8" w:rsidRPr="000160EA" w:rsidRDefault="00B92FC8" w:rsidP="00B92FC8">
      <w:pPr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0160EA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1. Конституция РФ от 12.12.1993 г. (с учетом поправок от 21.07.2014 </w:t>
      </w:r>
      <w:hyperlink r:id="rId10" w:history="1">
        <w:r w:rsidRPr="000160EA">
          <w:rPr>
            <w:rFonts w:ascii="Times New Roman" w:eastAsia="Times New Roman" w:hAnsi="Times New Roman" w:cs="Times New Roman"/>
            <w:color w:val="auto"/>
            <w:sz w:val="28"/>
            <w:lang w:bidi="ar-SA"/>
          </w:rPr>
          <w:t>№ 11-ФКЗ</w:t>
        </w:r>
      </w:hyperlink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)</w:t>
      </w:r>
      <w:r w:rsidRPr="000160EA">
        <w:rPr>
          <w:rFonts w:ascii="Times New Roman" w:eastAsia="Times New Roman" w:hAnsi="Times New Roman" w:cs="Times New Roman"/>
          <w:color w:val="auto"/>
          <w:sz w:val="28"/>
          <w:lang w:bidi="ar-SA"/>
        </w:rPr>
        <w:t>//</w:t>
      </w: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Российская газета. 1993. № 237.</w:t>
      </w:r>
    </w:p>
    <w:p w:rsidR="00B92FC8" w:rsidRPr="000160EA" w:rsidRDefault="00B92FC8" w:rsidP="00B92FC8">
      <w:pPr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0160EA">
        <w:rPr>
          <w:rFonts w:ascii="Times New Roman" w:eastAsia="Times New Roman" w:hAnsi="Times New Roman" w:cs="Times New Roman"/>
          <w:color w:val="auto"/>
          <w:sz w:val="28"/>
          <w:lang w:bidi="ar-SA"/>
        </w:rPr>
        <w:t>2.Уголовный кодекс Российской Федерации от 13.06.1996 N 63-ФЗ (ред. от 07.02.2017) // Собрание законодательства РФ. 1996. № 25. Ст. 2954.</w:t>
      </w:r>
    </w:p>
    <w:p w:rsidR="00B92FC8" w:rsidRPr="000160EA" w:rsidRDefault="00B92FC8" w:rsidP="00B92FC8">
      <w:pPr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0160EA">
        <w:rPr>
          <w:rFonts w:ascii="Times New Roman" w:eastAsia="Times New Roman" w:hAnsi="Times New Roman" w:cs="Times New Roman"/>
          <w:color w:val="auto"/>
          <w:sz w:val="28"/>
          <w:lang w:bidi="ar-SA"/>
        </w:rPr>
        <w:t>3. Федеральный закон от 12.08.1995 № 144-ФЗ (ред. от 06.07.2016) "Об оперативно-розыскной деятельности" // Собрание законодательства РФ. 1995. № 33. Ст. 3349.</w:t>
      </w:r>
    </w:p>
    <w:p w:rsidR="00B92FC8" w:rsidRPr="000160EA" w:rsidRDefault="00B92FC8" w:rsidP="00B92FC8">
      <w:pPr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0160EA">
        <w:rPr>
          <w:rFonts w:ascii="Times New Roman" w:eastAsia="Times New Roman" w:hAnsi="Times New Roman" w:cs="Times New Roman"/>
          <w:color w:val="auto"/>
          <w:sz w:val="28"/>
          <w:lang w:bidi="ar-SA"/>
        </w:rPr>
        <w:t>4. Ука</w:t>
      </w: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з Президента РФ от 13.05.2000 </w:t>
      </w:r>
      <w:r w:rsidRPr="000160EA">
        <w:rPr>
          <w:rFonts w:ascii="Times New Roman" w:eastAsia="Times New Roman" w:hAnsi="Times New Roman" w:cs="Times New Roman"/>
          <w:color w:val="auto"/>
          <w:sz w:val="28"/>
          <w:lang w:bidi="ar-SA"/>
        </w:rPr>
        <w:t>№849 (ред. от 02.02.2013</w:t>
      </w: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)</w:t>
      </w:r>
      <w:r w:rsidRPr="000160EA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«</w:t>
      </w:r>
      <w:r w:rsidRPr="000160EA">
        <w:rPr>
          <w:rFonts w:ascii="Times New Roman" w:eastAsia="Times New Roman" w:hAnsi="Times New Roman" w:cs="Times New Roman"/>
          <w:color w:val="auto"/>
          <w:sz w:val="28"/>
          <w:lang w:bidi="ar-SA"/>
        </w:rPr>
        <w:t>О полномочном представителе Президента Российской Федерации в федеральном округе»  // Собрание законодательства РФ. 2000. № 6. С</w:t>
      </w: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т. 441.</w:t>
      </w:r>
    </w:p>
    <w:p w:rsidR="00B92FC8" w:rsidRPr="000160EA" w:rsidRDefault="00B92FC8" w:rsidP="00B92FC8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0160EA">
        <w:rPr>
          <w:rFonts w:ascii="Times New Roman" w:eastAsia="Times New Roman" w:hAnsi="Times New Roman" w:cs="Times New Roman"/>
          <w:color w:val="auto"/>
          <w:sz w:val="28"/>
          <w:lang w:bidi="ar-SA"/>
        </w:rPr>
        <w:t>5. Постановление Правительства РФ от 31.08.2006г. N531 (ред. от 16.04.2013</w:t>
      </w: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)</w:t>
      </w:r>
      <w:r w:rsidRPr="000160EA">
        <w:rPr>
          <w:rFonts w:ascii="Times New Roman" w:eastAsia="Times New Roman" w:hAnsi="Times New Roman" w:cs="Times New Roman"/>
          <w:color w:val="auto"/>
          <w:sz w:val="28"/>
          <w:lang w:bidi="ar-SA"/>
        </w:rPr>
        <w:t>"Об утверждении Правил направления копии декларации об объекте недвижимого имущества" // Собрание законодательства Р</w:t>
      </w: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Ф. 2006. №36. Ст. 3836.</w:t>
      </w:r>
    </w:p>
    <w:p w:rsidR="00B92FC8" w:rsidRPr="000160EA" w:rsidRDefault="00B92FC8" w:rsidP="00B92FC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:rsidR="00B92FC8" w:rsidRPr="000160EA" w:rsidRDefault="00B92FC8" w:rsidP="00B92FC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0160EA"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  <w:t>Научная и учебная литература</w:t>
      </w:r>
      <w:r w:rsidRPr="000160EA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(</w:t>
      </w:r>
      <w:r w:rsidRPr="000160EA">
        <w:rPr>
          <w:rFonts w:ascii="Times New Roman" w:eastAsia="Times New Roman" w:hAnsi="Times New Roman" w:cs="Times New Roman"/>
          <w:i/>
          <w:color w:val="auto"/>
          <w:sz w:val="28"/>
          <w:lang w:bidi="ar-SA"/>
        </w:rPr>
        <w:t>располагать по алфавиту)</w:t>
      </w:r>
    </w:p>
    <w:p w:rsidR="00B92FC8" w:rsidRPr="000160EA" w:rsidRDefault="00B92FC8" w:rsidP="00B92FC8">
      <w:pPr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0160EA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6. Анохин В. А. Недействительность сделок в практике арбитражных судов // Хозяйство и право. </w:t>
      </w: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2013. </w:t>
      </w:r>
      <w:r w:rsidRPr="000160EA">
        <w:rPr>
          <w:rFonts w:ascii="Times New Roman" w:eastAsia="Times New Roman" w:hAnsi="Times New Roman" w:cs="Times New Roman"/>
          <w:color w:val="auto"/>
          <w:sz w:val="28"/>
          <w:lang w:bidi="ar-SA"/>
        </w:rPr>
        <w:t>№ 8. С.24.</w:t>
      </w:r>
    </w:p>
    <w:p w:rsidR="00B92FC8" w:rsidRPr="000160EA" w:rsidRDefault="00B92FC8" w:rsidP="00B92FC8">
      <w:pPr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0160EA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7. </w:t>
      </w:r>
      <w:r w:rsidRPr="000160E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Безбородов Д.А. Соучастие в преступлении: понятие,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признаки и юридическая природа. М., </w:t>
      </w:r>
      <w:r w:rsidRPr="000160E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2014. 88 с.</w:t>
      </w:r>
    </w:p>
    <w:p w:rsidR="00B92FC8" w:rsidRPr="000160EA" w:rsidRDefault="00B92FC8" w:rsidP="00B92FC8">
      <w:p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0160EA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8. </w:t>
      </w:r>
      <w:r w:rsidRPr="000160E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Козаченко И.Я. Уголовное право. Общая часть / И.Я. Козаченко. М.: Норма, 2008. 720 с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</w:t>
      </w:r>
    </w:p>
    <w:p w:rsidR="00B92FC8" w:rsidRPr="000160EA" w:rsidRDefault="00B92FC8" w:rsidP="00B92FC8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0160EA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9. </w:t>
      </w:r>
      <w:proofErr w:type="spellStart"/>
      <w:r w:rsidRPr="000160EA">
        <w:rPr>
          <w:rFonts w:ascii="Times New Roman" w:eastAsia="Times New Roman" w:hAnsi="Times New Roman" w:cs="Times New Roman"/>
          <w:color w:val="auto"/>
          <w:sz w:val="28"/>
          <w:lang w:bidi="ar-SA"/>
        </w:rPr>
        <w:t>Рутников</w:t>
      </w:r>
      <w:proofErr w:type="spellEnd"/>
      <w:r w:rsidRPr="000160EA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О.В. Сделки в гражданском праве. СПб</w:t>
      </w:r>
      <w:proofErr w:type="gramStart"/>
      <w:r w:rsidRPr="000160EA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., </w:t>
      </w:r>
      <w:proofErr w:type="gramEnd"/>
      <w:r w:rsidRPr="000160EA">
        <w:rPr>
          <w:rFonts w:ascii="Times New Roman" w:eastAsia="Times New Roman" w:hAnsi="Times New Roman" w:cs="Times New Roman"/>
          <w:color w:val="auto"/>
          <w:sz w:val="28"/>
          <w:lang w:bidi="ar-SA"/>
        </w:rPr>
        <w:t>2014. 217с.</w:t>
      </w:r>
    </w:p>
    <w:p w:rsidR="00B92FC8" w:rsidRDefault="00B92FC8">
      <w:pPr>
        <w:widowControl/>
        <w:spacing w:after="200" w:line="276" w:lineRule="auto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br w:type="page"/>
      </w:r>
    </w:p>
    <w:p w:rsidR="00B92FC8" w:rsidRPr="000160EA" w:rsidRDefault="00B92FC8" w:rsidP="00B92FC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</w:pPr>
      <w:r w:rsidRPr="000160EA"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  <w:lastRenderedPageBreak/>
        <w:t>Практические материалы</w:t>
      </w:r>
    </w:p>
    <w:p w:rsidR="00B92FC8" w:rsidRPr="000160EA" w:rsidRDefault="00B92FC8" w:rsidP="00B92FC8">
      <w:p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160E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10. Постановление Конституционного Суда РФ от 21 апреля </w:t>
      </w:r>
      <w:smartTag w:uri="urn:schemas-microsoft-com:office:smarttags" w:element="metricconverter">
        <w:smartTagPr>
          <w:attr w:name="ProductID" w:val="2003 г"/>
        </w:smartTagPr>
        <w:r w:rsidRPr="000160EA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2003 г</w:t>
        </w:r>
      </w:smartTag>
      <w:r w:rsidRPr="000160E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№ 6-П "По делу о проверке конституционности положений пунктов 1 и 2 статьи 167 ГК РФ" // Российская газета. 2003. №163.</w:t>
      </w:r>
    </w:p>
    <w:p w:rsidR="00B92FC8" w:rsidRPr="000160EA" w:rsidRDefault="00B92FC8" w:rsidP="00B92FC8">
      <w:p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160E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11. Постановление Пленумов Верховного Суда РФ и Высшего Арбитражного Суда РФ от 01.07.96 № 6/8 « О некоторых вопросах, связанных с применением части первой ГК РФ» // Вестник ВАС РФ. 1996. №10.</w:t>
      </w:r>
    </w:p>
    <w:p w:rsidR="00B92FC8" w:rsidRPr="000160EA" w:rsidRDefault="00B92FC8" w:rsidP="00B92FC8">
      <w:p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160E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12. </w:t>
      </w:r>
      <w:r w:rsidRPr="000160E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Постановление Пленума Верховного Суда РФ от 01.02.2011 № 1 (ред. от 29.11.2016) «О судебной практике применения законодательства, регламентирующего особенности уголовной ответственности и наказания несовершеннолетних» // Бюллетень Верховного Суда РФ. 2011. № 4.</w:t>
      </w:r>
    </w:p>
    <w:p w:rsidR="00B92FC8" w:rsidRPr="000160EA" w:rsidRDefault="00B92FC8" w:rsidP="00B92FC8">
      <w:pPr>
        <w:spacing w:line="360" w:lineRule="auto"/>
        <w:ind w:left="426" w:hanging="426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0160E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13. Решение Первомайского районного суда г. Ижевска от 14 марта 2015г. по делу № А71-58/2015 // </w:t>
      </w:r>
      <w:hyperlink r:id="rId11" w:history="1">
        <w:r w:rsidRPr="000160EA">
          <w:rPr>
            <w:rFonts w:ascii="Times New Roman" w:eastAsia="Calibri" w:hAnsi="Times New Roman" w:cs="Times New Roman"/>
            <w:bCs/>
            <w:color w:val="auto"/>
            <w:sz w:val="28"/>
            <w:szCs w:val="28"/>
            <w:lang w:eastAsia="en-US" w:bidi="ar-SA"/>
          </w:rPr>
          <w:t>pervomayskiy</w:t>
        </w:r>
        <w:r w:rsidRPr="000160EA">
          <w:rPr>
            <w:rFonts w:ascii="Times New Roman" w:eastAsia="Calibri" w:hAnsi="Times New Roman" w:cs="Times New Roman"/>
            <w:color w:val="auto"/>
            <w:sz w:val="28"/>
            <w:szCs w:val="28"/>
            <w:lang w:eastAsia="en-US" w:bidi="ar-SA"/>
          </w:rPr>
          <w:t>.udm@sudrf.ru</w:t>
        </w:r>
      </w:hyperlink>
    </w:p>
    <w:p w:rsidR="00B92FC8" w:rsidRPr="000160EA" w:rsidRDefault="00B92FC8" w:rsidP="00B92FC8">
      <w:pPr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160E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14. </w:t>
      </w:r>
      <w:r w:rsidRPr="000160EA">
        <w:rPr>
          <w:rFonts w:ascii="Times New Roman" w:eastAsia="SimSun" w:hAnsi="Times New Roman" w:cs="Times New Roman"/>
          <w:color w:val="auto"/>
          <w:kern w:val="3"/>
          <w:sz w:val="28"/>
          <w:szCs w:val="28"/>
          <w:lang w:eastAsia="zh-CN" w:bidi="hi-IN"/>
        </w:rPr>
        <w:t xml:space="preserve">Приговор  Октябрьского районного суда города Ижевска Удмуртской Республики № 1-2/15 от 14 января 2015 г. по делу  № 1-2/15// </w:t>
      </w:r>
      <w:hyperlink r:id="rId12" w:history="1">
        <w:r w:rsidRPr="000160EA">
          <w:rPr>
            <w:rFonts w:ascii="Times New Roman" w:eastAsia="SimSun" w:hAnsi="Times New Roman" w:cs="Times New Roman"/>
            <w:color w:val="auto"/>
            <w:kern w:val="3"/>
            <w:sz w:val="28"/>
            <w:szCs w:val="28"/>
            <w:lang w:eastAsia="zh-CN" w:bidi="hi-IN"/>
          </w:rPr>
          <w:t>http://sudact.ru</w:t>
        </w:r>
      </w:hyperlink>
    </w:p>
    <w:p w:rsidR="00B92FC8" w:rsidRPr="000160EA" w:rsidRDefault="00B92FC8" w:rsidP="00B92FC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:rsidR="00B92FC8" w:rsidRPr="000160EA" w:rsidRDefault="00B92FC8" w:rsidP="00B92FC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</w:pPr>
      <w:r w:rsidRPr="000160EA"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  <w:t>Интернет-ресурсы</w:t>
      </w:r>
    </w:p>
    <w:p w:rsidR="00B92FC8" w:rsidRPr="000160EA" w:rsidRDefault="00B92FC8" w:rsidP="00B92FC8">
      <w:p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160E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39. </w:t>
      </w:r>
      <w:hyperlink r:id="rId13" w:history="1">
        <w:r w:rsidRPr="000160EA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https://мвд.рф/Deljatelnost/statistics</w:t>
        </w:r>
      </w:hyperlink>
    </w:p>
    <w:p w:rsidR="00B92FC8" w:rsidRPr="000160EA" w:rsidRDefault="00B92FC8" w:rsidP="00B92FC8">
      <w:p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160E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40. http://sudact.ru</w:t>
      </w:r>
    </w:p>
    <w:p w:rsidR="00C536E9" w:rsidRDefault="00C536E9" w:rsidP="00B92FC8">
      <w:pPr>
        <w:widowControl/>
        <w:spacing w:after="200" w:line="276" w:lineRule="auto"/>
      </w:pPr>
    </w:p>
    <w:sectPr w:rsidR="00C536E9" w:rsidSect="00B92FC8">
      <w:headerReference w:type="default" r:id="rId14"/>
      <w:pgSz w:w="11906" w:h="16838" w:code="9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86B" w:rsidRDefault="00FA386B" w:rsidP="00A7654D">
      <w:r>
        <w:separator/>
      </w:r>
    </w:p>
  </w:endnote>
  <w:endnote w:type="continuationSeparator" w:id="0">
    <w:p w:rsidR="00FA386B" w:rsidRDefault="00FA386B" w:rsidP="00A765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86B" w:rsidRDefault="00FA386B" w:rsidP="00A7654D">
      <w:r>
        <w:separator/>
      </w:r>
    </w:p>
  </w:footnote>
  <w:footnote w:type="continuationSeparator" w:id="0">
    <w:p w:rsidR="00FA386B" w:rsidRDefault="00FA386B" w:rsidP="00A765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42566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92FC8" w:rsidRPr="00B92FC8" w:rsidRDefault="00730FFD">
        <w:pPr>
          <w:pStyle w:val="aa"/>
          <w:jc w:val="right"/>
          <w:rPr>
            <w:rFonts w:ascii="Times New Roman" w:hAnsi="Times New Roman" w:cs="Times New Roman"/>
          </w:rPr>
        </w:pPr>
        <w:r w:rsidRPr="00B92FC8">
          <w:rPr>
            <w:rFonts w:ascii="Times New Roman" w:hAnsi="Times New Roman" w:cs="Times New Roman"/>
          </w:rPr>
          <w:fldChar w:fldCharType="begin"/>
        </w:r>
        <w:r w:rsidR="00B92FC8" w:rsidRPr="00B92FC8">
          <w:rPr>
            <w:rFonts w:ascii="Times New Roman" w:hAnsi="Times New Roman" w:cs="Times New Roman"/>
          </w:rPr>
          <w:instrText>PAGE   \* MERGEFORMAT</w:instrText>
        </w:r>
        <w:r w:rsidRPr="00B92FC8">
          <w:rPr>
            <w:rFonts w:ascii="Times New Roman" w:hAnsi="Times New Roman" w:cs="Times New Roman"/>
          </w:rPr>
          <w:fldChar w:fldCharType="separate"/>
        </w:r>
        <w:r w:rsidR="00ED7C0F">
          <w:rPr>
            <w:rFonts w:ascii="Times New Roman" w:hAnsi="Times New Roman" w:cs="Times New Roman"/>
            <w:noProof/>
          </w:rPr>
          <w:t>2</w:t>
        </w:r>
        <w:r w:rsidRPr="00B92FC8">
          <w:rPr>
            <w:rFonts w:ascii="Times New Roman" w:hAnsi="Times New Roman" w:cs="Times New Roman"/>
          </w:rPr>
          <w:fldChar w:fldCharType="end"/>
        </w:r>
      </w:p>
    </w:sdtContent>
  </w:sdt>
  <w:p w:rsidR="00B92FC8" w:rsidRDefault="00B92FC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0223"/>
    <w:multiLevelType w:val="multilevel"/>
    <w:tmpl w:val="2A742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927D96"/>
    <w:multiLevelType w:val="hybridMultilevel"/>
    <w:tmpl w:val="757C6FDE"/>
    <w:lvl w:ilvl="0" w:tplc="860298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F878BF"/>
    <w:multiLevelType w:val="multilevel"/>
    <w:tmpl w:val="1F3A66A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661A79"/>
    <w:multiLevelType w:val="multilevel"/>
    <w:tmpl w:val="9176FE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115EF5"/>
    <w:multiLevelType w:val="multilevel"/>
    <w:tmpl w:val="4B0C634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CE06BA"/>
    <w:multiLevelType w:val="hybridMultilevel"/>
    <w:tmpl w:val="540CE378"/>
    <w:lvl w:ilvl="0" w:tplc="B0DC65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E4658F"/>
    <w:multiLevelType w:val="multilevel"/>
    <w:tmpl w:val="D2F491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0666F31"/>
    <w:multiLevelType w:val="multilevel"/>
    <w:tmpl w:val="094054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9967DAB"/>
    <w:multiLevelType w:val="multilevel"/>
    <w:tmpl w:val="93C6AF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FC47906"/>
    <w:multiLevelType w:val="multilevel"/>
    <w:tmpl w:val="6AFE21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3B65A7E"/>
    <w:multiLevelType w:val="multilevel"/>
    <w:tmpl w:val="B82C06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9120DC3"/>
    <w:multiLevelType w:val="hybridMultilevel"/>
    <w:tmpl w:val="407681B8"/>
    <w:lvl w:ilvl="0" w:tplc="877C3B1E">
      <w:start w:val="1"/>
      <w:numFmt w:val="decimal"/>
      <w:lvlText w:val="%1."/>
      <w:lvlJc w:val="left"/>
      <w:pPr>
        <w:ind w:left="38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>
    <w:nsid w:val="502D1ABD"/>
    <w:multiLevelType w:val="multilevel"/>
    <w:tmpl w:val="EE68AC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50D0F8D"/>
    <w:multiLevelType w:val="multilevel"/>
    <w:tmpl w:val="B12802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66C307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6CE738C"/>
    <w:multiLevelType w:val="multilevel"/>
    <w:tmpl w:val="032062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D123EAE"/>
    <w:multiLevelType w:val="multilevel"/>
    <w:tmpl w:val="9D868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04B5556"/>
    <w:multiLevelType w:val="multilevel"/>
    <w:tmpl w:val="20D299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98B4E8E"/>
    <w:multiLevelType w:val="multilevel"/>
    <w:tmpl w:val="A40E4A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2"/>
  </w:num>
  <w:num w:numId="5">
    <w:abstractNumId w:val="18"/>
  </w:num>
  <w:num w:numId="6">
    <w:abstractNumId w:val="17"/>
  </w:num>
  <w:num w:numId="7">
    <w:abstractNumId w:val="7"/>
  </w:num>
  <w:num w:numId="8">
    <w:abstractNumId w:val="9"/>
  </w:num>
  <w:num w:numId="9">
    <w:abstractNumId w:val="3"/>
  </w:num>
  <w:num w:numId="10">
    <w:abstractNumId w:val="10"/>
  </w:num>
  <w:num w:numId="11">
    <w:abstractNumId w:val="6"/>
  </w:num>
  <w:num w:numId="12">
    <w:abstractNumId w:val="15"/>
  </w:num>
  <w:num w:numId="13">
    <w:abstractNumId w:val="16"/>
  </w:num>
  <w:num w:numId="14">
    <w:abstractNumId w:val="1"/>
  </w:num>
  <w:num w:numId="15">
    <w:abstractNumId w:val="0"/>
  </w:num>
  <w:num w:numId="16">
    <w:abstractNumId w:val="14"/>
  </w:num>
  <w:num w:numId="17">
    <w:abstractNumId w:val="11"/>
  </w:num>
  <w:num w:numId="18">
    <w:abstractNumId w:val="12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7654D"/>
    <w:rsid w:val="00005063"/>
    <w:rsid w:val="00267C04"/>
    <w:rsid w:val="00372E9D"/>
    <w:rsid w:val="004058F4"/>
    <w:rsid w:val="004C469F"/>
    <w:rsid w:val="00730FFD"/>
    <w:rsid w:val="007C0EC5"/>
    <w:rsid w:val="009D5626"/>
    <w:rsid w:val="00A6346B"/>
    <w:rsid w:val="00A7654D"/>
    <w:rsid w:val="00B92FC8"/>
    <w:rsid w:val="00BD2261"/>
    <w:rsid w:val="00C536E9"/>
    <w:rsid w:val="00CD633B"/>
    <w:rsid w:val="00ED7C0F"/>
    <w:rsid w:val="00FA3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7654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A7654D"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2">
    <w:name w:val="heading 2"/>
    <w:basedOn w:val="a"/>
    <w:next w:val="a"/>
    <w:link w:val="20"/>
    <w:semiHidden/>
    <w:unhideWhenUsed/>
    <w:qFormat/>
    <w:rsid w:val="00A7654D"/>
    <w:pPr>
      <w:keepNext/>
      <w:widowControl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color w:val="auto"/>
      <w:sz w:val="28"/>
      <w:szCs w:val="2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65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A7654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a3">
    <w:name w:val="Hyperlink"/>
    <w:basedOn w:val="a0"/>
    <w:rsid w:val="00A7654D"/>
    <w:rPr>
      <w:color w:val="0066CC"/>
      <w:u w:val="single"/>
    </w:rPr>
  </w:style>
  <w:style w:type="character" w:customStyle="1" w:styleId="5Exact">
    <w:name w:val="Основной текст (5) Exact"/>
    <w:basedOn w:val="a0"/>
    <w:rsid w:val="00A76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rsid w:val="00A76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"/>
    <w:basedOn w:val="3"/>
    <w:rsid w:val="00A76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rsid w:val="00A76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0">
    <w:name w:val="Основной текст (4)"/>
    <w:basedOn w:val="4"/>
    <w:rsid w:val="00A76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_"/>
    <w:basedOn w:val="a0"/>
    <w:rsid w:val="00A76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 + Полужирный"/>
    <w:basedOn w:val="21"/>
    <w:rsid w:val="00A76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1"/>
    <w:rsid w:val="00A76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rsid w:val="00A76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0">
    <w:name w:val="Основной текст (5)"/>
    <w:basedOn w:val="5"/>
    <w:rsid w:val="00A76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A7654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4">
    <w:name w:val="Колонтитул_"/>
    <w:basedOn w:val="a0"/>
    <w:rsid w:val="00A76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a5">
    <w:name w:val="Колонтитул"/>
    <w:basedOn w:val="a4"/>
    <w:rsid w:val="00A76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">
    <w:name w:val="Подпись к таблице (2)_"/>
    <w:basedOn w:val="a0"/>
    <w:link w:val="25"/>
    <w:rsid w:val="00A7654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7">
    <w:name w:val="Основной текст (7)_"/>
    <w:basedOn w:val="a0"/>
    <w:rsid w:val="00A765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6">
    <w:name w:val="Основной текст (2) + Курсив"/>
    <w:basedOn w:val="21"/>
    <w:rsid w:val="00A765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0">
    <w:name w:val="Основной текст (7)"/>
    <w:basedOn w:val="7"/>
    <w:rsid w:val="00A765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1">
    <w:name w:val="Основной текст (7) + Не курсив"/>
    <w:basedOn w:val="7"/>
    <w:rsid w:val="00A765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61">
    <w:name w:val="Основной текст (6) + Не полужирный"/>
    <w:basedOn w:val="6"/>
    <w:rsid w:val="00A7654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Exact">
    <w:name w:val="Основной текст (3) Exact"/>
    <w:basedOn w:val="a0"/>
    <w:rsid w:val="00A76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A7654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7654D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a6">
    <w:name w:val="Оглавление_"/>
    <w:basedOn w:val="a0"/>
    <w:link w:val="a7"/>
    <w:rsid w:val="00A7654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8">
    <w:name w:val="Подпись к таблице_"/>
    <w:basedOn w:val="a0"/>
    <w:rsid w:val="00A76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9">
    <w:name w:val="Подпись к таблице"/>
    <w:basedOn w:val="a8"/>
    <w:rsid w:val="00A76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4pt">
    <w:name w:val="Основной текст (2) + 14 pt"/>
    <w:basedOn w:val="21"/>
    <w:rsid w:val="00A76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">
    <w:name w:val="Подпись к таблице (3)_"/>
    <w:basedOn w:val="a0"/>
    <w:link w:val="32"/>
    <w:rsid w:val="00A7654D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4pt0">
    <w:name w:val="Основной текст (2) + 14 pt;Полужирный"/>
    <w:basedOn w:val="21"/>
    <w:rsid w:val="00A76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1"/>
    <w:rsid w:val="00A76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7pt">
    <w:name w:val="Основной текст (2) + 17 pt;Полужирный"/>
    <w:basedOn w:val="21"/>
    <w:rsid w:val="00A76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41">
    <w:name w:val="Подпись к таблице (4)_"/>
    <w:basedOn w:val="a0"/>
    <w:link w:val="42"/>
    <w:rsid w:val="00A7654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3">
    <w:name w:val="Подпись к таблице (4) + Не полужирный"/>
    <w:basedOn w:val="41"/>
    <w:rsid w:val="00A7654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1">
    <w:name w:val="Подпись к таблице (5)_"/>
    <w:basedOn w:val="a0"/>
    <w:link w:val="52"/>
    <w:rsid w:val="00A7654D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A7654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A7654D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A7654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385pt">
    <w:name w:val="Основной текст (3) + 8;5 pt"/>
    <w:basedOn w:val="3"/>
    <w:rsid w:val="00A76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20">
    <w:name w:val="Основной текст (12)_"/>
    <w:basedOn w:val="a0"/>
    <w:link w:val="121"/>
    <w:rsid w:val="00A7654D"/>
    <w:rPr>
      <w:rFonts w:ascii="CordiaUPC" w:eastAsia="CordiaUPC" w:hAnsi="CordiaUPC" w:cs="CordiaUPC"/>
      <w:b/>
      <w:bCs/>
      <w:sz w:val="24"/>
      <w:szCs w:val="24"/>
      <w:shd w:val="clear" w:color="auto" w:fill="FFFFFF"/>
    </w:rPr>
  </w:style>
  <w:style w:type="character" w:customStyle="1" w:styleId="12TimesNewRoman85pt">
    <w:name w:val="Основной текст (12) + Times New Roman;8;5 pt;Не полужирный"/>
    <w:basedOn w:val="120"/>
    <w:rsid w:val="00A7654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3">
    <w:name w:val="Основной текст (3) + Полужирный"/>
    <w:basedOn w:val="3"/>
    <w:rsid w:val="00A76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A7654D"/>
    <w:pPr>
      <w:shd w:val="clear" w:color="auto" w:fill="FFFFFF"/>
      <w:spacing w:after="240" w:line="274" w:lineRule="exact"/>
      <w:ind w:hanging="178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5">
    <w:name w:val="Подпись к таблице (2)"/>
    <w:basedOn w:val="a"/>
    <w:link w:val="24"/>
    <w:rsid w:val="00A7654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12">
    <w:name w:val="Заголовок №1"/>
    <w:basedOn w:val="a"/>
    <w:link w:val="11"/>
    <w:rsid w:val="00A7654D"/>
    <w:pPr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80">
    <w:name w:val="Основной текст (8)"/>
    <w:basedOn w:val="a"/>
    <w:link w:val="8"/>
    <w:rsid w:val="00A7654D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i/>
      <w:iCs/>
      <w:color w:val="auto"/>
      <w:sz w:val="28"/>
      <w:szCs w:val="28"/>
      <w:lang w:eastAsia="en-US" w:bidi="ar-SA"/>
    </w:rPr>
  </w:style>
  <w:style w:type="paragraph" w:customStyle="1" w:styleId="a7">
    <w:name w:val="Оглавление"/>
    <w:basedOn w:val="a"/>
    <w:link w:val="a6"/>
    <w:rsid w:val="00A7654D"/>
    <w:pPr>
      <w:shd w:val="clear" w:color="auto" w:fill="FFFFFF"/>
      <w:spacing w:before="420" w:line="509" w:lineRule="exact"/>
      <w:ind w:firstLine="64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32">
    <w:name w:val="Подпись к таблице (3)"/>
    <w:basedOn w:val="a"/>
    <w:link w:val="31"/>
    <w:rsid w:val="00A7654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z w:val="28"/>
      <w:szCs w:val="28"/>
      <w:lang w:eastAsia="en-US" w:bidi="ar-SA"/>
    </w:rPr>
  </w:style>
  <w:style w:type="paragraph" w:customStyle="1" w:styleId="42">
    <w:name w:val="Подпись к таблице (4)"/>
    <w:basedOn w:val="a"/>
    <w:link w:val="41"/>
    <w:rsid w:val="00A7654D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52">
    <w:name w:val="Подпись к таблице (5)"/>
    <w:basedOn w:val="a"/>
    <w:link w:val="51"/>
    <w:rsid w:val="00A7654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 w:bidi="ar-SA"/>
    </w:rPr>
  </w:style>
  <w:style w:type="paragraph" w:customStyle="1" w:styleId="90">
    <w:name w:val="Основной текст (9)"/>
    <w:basedOn w:val="a"/>
    <w:link w:val="9"/>
    <w:rsid w:val="00A7654D"/>
    <w:pPr>
      <w:shd w:val="clear" w:color="auto" w:fill="FFFFFF"/>
      <w:spacing w:after="120" w:line="326" w:lineRule="exact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101">
    <w:name w:val="Основной текст (10)"/>
    <w:basedOn w:val="a"/>
    <w:link w:val="100"/>
    <w:rsid w:val="00A7654D"/>
    <w:pPr>
      <w:shd w:val="clear" w:color="auto" w:fill="FFFFFF"/>
      <w:spacing w:before="120" w:after="30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 w:bidi="ar-SA"/>
    </w:rPr>
  </w:style>
  <w:style w:type="paragraph" w:customStyle="1" w:styleId="111">
    <w:name w:val="Основной текст (11)"/>
    <w:basedOn w:val="a"/>
    <w:link w:val="110"/>
    <w:rsid w:val="00A7654D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color w:val="auto"/>
      <w:sz w:val="17"/>
      <w:szCs w:val="17"/>
      <w:lang w:eastAsia="en-US" w:bidi="ar-SA"/>
    </w:rPr>
  </w:style>
  <w:style w:type="paragraph" w:customStyle="1" w:styleId="121">
    <w:name w:val="Основной текст (12)"/>
    <w:basedOn w:val="a"/>
    <w:link w:val="120"/>
    <w:rsid w:val="00A7654D"/>
    <w:pPr>
      <w:shd w:val="clear" w:color="auto" w:fill="FFFFFF"/>
      <w:spacing w:before="120" w:after="840" w:line="0" w:lineRule="atLeast"/>
      <w:ind w:firstLine="600"/>
      <w:jc w:val="both"/>
    </w:pPr>
    <w:rPr>
      <w:rFonts w:ascii="CordiaUPC" w:eastAsia="CordiaUPC" w:hAnsi="CordiaUPC" w:cs="CordiaUPC"/>
      <w:b/>
      <w:bCs/>
      <w:color w:val="auto"/>
      <w:lang w:eastAsia="en-US" w:bidi="ar-SA"/>
    </w:rPr>
  </w:style>
  <w:style w:type="paragraph" w:styleId="aa">
    <w:name w:val="header"/>
    <w:basedOn w:val="a"/>
    <w:link w:val="ab"/>
    <w:uiPriority w:val="99"/>
    <w:unhideWhenUsed/>
    <w:rsid w:val="00A7654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7654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c">
    <w:name w:val="footer"/>
    <w:basedOn w:val="a"/>
    <w:link w:val="ad"/>
    <w:uiPriority w:val="99"/>
    <w:unhideWhenUsed/>
    <w:rsid w:val="00A7654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7654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34">
    <w:name w:val="Заголовок №3_"/>
    <w:basedOn w:val="a0"/>
    <w:link w:val="35"/>
    <w:rsid w:val="00A7654D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35">
    <w:name w:val="Заголовок №3"/>
    <w:basedOn w:val="a"/>
    <w:link w:val="34"/>
    <w:rsid w:val="00A7654D"/>
    <w:pPr>
      <w:shd w:val="clear" w:color="auto" w:fill="FFFFFF"/>
      <w:spacing w:before="480" w:after="21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30"/>
      <w:szCs w:val="30"/>
      <w:lang w:eastAsia="en-US" w:bidi="ar-SA"/>
    </w:rPr>
  </w:style>
  <w:style w:type="character" w:customStyle="1" w:styleId="27">
    <w:name w:val="Основной текст (2) + Полужирный;Курсив"/>
    <w:basedOn w:val="21"/>
    <w:rsid w:val="00A7654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e">
    <w:name w:val="List Paragraph"/>
    <w:basedOn w:val="a"/>
    <w:uiPriority w:val="34"/>
    <w:qFormat/>
    <w:rsid w:val="00A7654D"/>
    <w:pPr>
      <w:ind w:left="720"/>
      <w:contextualSpacing/>
    </w:pPr>
  </w:style>
  <w:style w:type="paragraph" w:customStyle="1" w:styleId="Default">
    <w:name w:val="Default"/>
    <w:rsid w:val="00A765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15">
    <w:name w:val="Style15"/>
    <w:basedOn w:val="a"/>
    <w:rsid w:val="00A7654D"/>
    <w:pPr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83">
    <w:name w:val="Font Style83"/>
    <w:rsid w:val="00A7654D"/>
    <w:rPr>
      <w:rFonts w:ascii="Times New Roman" w:hAnsi="Times New Roman" w:cs="Times New Roman"/>
      <w:b/>
      <w:bCs/>
      <w:sz w:val="26"/>
      <w:szCs w:val="26"/>
    </w:rPr>
  </w:style>
  <w:style w:type="paragraph" w:styleId="af">
    <w:name w:val="Normal (Web)"/>
    <w:basedOn w:val="a"/>
    <w:uiPriority w:val="99"/>
    <w:unhideWhenUsed/>
    <w:rsid w:val="00A7654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13">
    <w:name w:val="Абзац списка1"/>
    <w:basedOn w:val="a"/>
    <w:rsid w:val="00A7654D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character" w:customStyle="1" w:styleId="hl">
    <w:name w:val="hl"/>
    <w:basedOn w:val="a0"/>
    <w:rsid w:val="00A7654D"/>
  </w:style>
  <w:style w:type="paragraph" w:styleId="af0">
    <w:name w:val="Body Text"/>
    <w:basedOn w:val="a"/>
    <w:link w:val="af1"/>
    <w:rsid w:val="00A7654D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sz w:val="20"/>
      <w:szCs w:val="20"/>
      <w:lang w:eastAsia="ar-SA" w:bidi="ar-SA"/>
    </w:rPr>
  </w:style>
  <w:style w:type="character" w:customStyle="1" w:styleId="af1">
    <w:name w:val="Основной текст Знак"/>
    <w:basedOn w:val="a0"/>
    <w:link w:val="af0"/>
    <w:rsid w:val="00A7654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4">
    <w:name w:val="Оглавление 1 Знак"/>
    <w:basedOn w:val="a0"/>
    <w:link w:val="15"/>
    <w:rsid w:val="00A7654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2">
    <w:name w:val="Оглавление + Полужирный"/>
    <w:basedOn w:val="14"/>
    <w:rsid w:val="00A7654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15">
    <w:name w:val="toc 1"/>
    <w:basedOn w:val="a"/>
    <w:link w:val="14"/>
    <w:autoRedefine/>
    <w:rsid w:val="00A7654D"/>
    <w:pPr>
      <w:shd w:val="clear" w:color="auto" w:fill="FFFFFF"/>
      <w:spacing w:before="480" w:line="413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af3">
    <w:name w:val="Сноска_"/>
    <w:basedOn w:val="a0"/>
    <w:link w:val="af4"/>
    <w:rsid w:val="00A7654D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ArialUnicodeMS85pt">
    <w:name w:val="Основной текст (2) + Arial Unicode MS;8;5 pt;Малые прописные"/>
    <w:basedOn w:val="21"/>
    <w:rsid w:val="00A7654D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af4">
    <w:name w:val="Сноска"/>
    <w:basedOn w:val="a"/>
    <w:link w:val="af3"/>
    <w:rsid w:val="00A7654D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paragraph" w:styleId="af5">
    <w:name w:val="footnote text"/>
    <w:basedOn w:val="a"/>
    <w:link w:val="af6"/>
    <w:uiPriority w:val="99"/>
    <w:semiHidden/>
    <w:unhideWhenUsed/>
    <w:rsid w:val="00A7654D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A7654D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character" w:styleId="af7">
    <w:name w:val="footnote reference"/>
    <w:basedOn w:val="a0"/>
    <w:uiPriority w:val="99"/>
    <w:semiHidden/>
    <w:unhideWhenUsed/>
    <w:rsid w:val="00A7654D"/>
    <w:rPr>
      <w:vertAlign w:val="superscript"/>
    </w:rPr>
  </w:style>
  <w:style w:type="character" w:customStyle="1" w:styleId="28">
    <w:name w:val="Подпись к картинке (2)_"/>
    <w:basedOn w:val="a0"/>
    <w:link w:val="29"/>
    <w:rsid w:val="00A7654D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f8">
    <w:name w:val="Подпись к картинке_"/>
    <w:basedOn w:val="a0"/>
    <w:link w:val="af9"/>
    <w:rsid w:val="00A7654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9">
    <w:name w:val="Подпись к картинке (2)"/>
    <w:basedOn w:val="a"/>
    <w:link w:val="28"/>
    <w:rsid w:val="00A7654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paragraph" w:customStyle="1" w:styleId="af9">
    <w:name w:val="Подпись к картинке"/>
    <w:basedOn w:val="a"/>
    <w:link w:val="af8"/>
    <w:rsid w:val="00A7654D"/>
    <w:pPr>
      <w:shd w:val="clear" w:color="auto" w:fill="FFFFFF"/>
      <w:spacing w:line="278" w:lineRule="exact"/>
      <w:ind w:hanging="118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fa">
    <w:name w:val="Balloon Text"/>
    <w:basedOn w:val="a"/>
    <w:link w:val="afb"/>
    <w:uiPriority w:val="99"/>
    <w:semiHidden/>
    <w:unhideWhenUsed/>
    <w:rsid w:val="00A7654D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A7654D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customStyle="1" w:styleId="afc">
    <w:name w:val="a"/>
    <w:basedOn w:val="a"/>
    <w:rsid w:val="00A7654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grame">
    <w:name w:val="grame"/>
    <w:basedOn w:val="a0"/>
    <w:rsid w:val="00A7654D"/>
  </w:style>
  <w:style w:type="character" w:customStyle="1" w:styleId="16">
    <w:name w:val="Заголовок №1 + Не полужирный"/>
    <w:basedOn w:val="11"/>
    <w:rsid w:val="00A7654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A76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7654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A7654D"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2">
    <w:name w:val="heading 2"/>
    <w:basedOn w:val="a"/>
    <w:next w:val="a"/>
    <w:link w:val="20"/>
    <w:semiHidden/>
    <w:unhideWhenUsed/>
    <w:qFormat/>
    <w:rsid w:val="00A7654D"/>
    <w:pPr>
      <w:keepNext/>
      <w:widowControl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color w:val="auto"/>
      <w:sz w:val="28"/>
      <w:szCs w:val="2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65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A7654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a3">
    <w:name w:val="Hyperlink"/>
    <w:basedOn w:val="a0"/>
    <w:rsid w:val="00A7654D"/>
    <w:rPr>
      <w:color w:val="0066CC"/>
      <w:u w:val="single"/>
    </w:rPr>
  </w:style>
  <w:style w:type="character" w:customStyle="1" w:styleId="5Exact">
    <w:name w:val="Основной текст (5) Exact"/>
    <w:basedOn w:val="a0"/>
    <w:rsid w:val="00A76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rsid w:val="00A76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"/>
    <w:basedOn w:val="3"/>
    <w:rsid w:val="00A76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rsid w:val="00A76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0">
    <w:name w:val="Основной текст (4)"/>
    <w:basedOn w:val="4"/>
    <w:rsid w:val="00A76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_"/>
    <w:basedOn w:val="a0"/>
    <w:rsid w:val="00A76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 + Полужирный"/>
    <w:basedOn w:val="21"/>
    <w:rsid w:val="00A76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1"/>
    <w:rsid w:val="00A76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rsid w:val="00A76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0">
    <w:name w:val="Основной текст (5)"/>
    <w:basedOn w:val="5"/>
    <w:rsid w:val="00A76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A7654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4">
    <w:name w:val="Колонтитул_"/>
    <w:basedOn w:val="a0"/>
    <w:rsid w:val="00A76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a5">
    <w:name w:val="Колонтитул"/>
    <w:basedOn w:val="a4"/>
    <w:rsid w:val="00A76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">
    <w:name w:val="Подпись к таблице (2)_"/>
    <w:basedOn w:val="a0"/>
    <w:link w:val="25"/>
    <w:rsid w:val="00A7654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7">
    <w:name w:val="Основной текст (7)_"/>
    <w:basedOn w:val="a0"/>
    <w:rsid w:val="00A765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6">
    <w:name w:val="Основной текст (2) + Курсив"/>
    <w:basedOn w:val="21"/>
    <w:rsid w:val="00A765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0">
    <w:name w:val="Основной текст (7)"/>
    <w:basedOn w:val="7"/>
    <w:rsid w:val="00A765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1">
    <w:name w:val="Основной текст (7) + Не курсив"/>
    <w:basedOn w:val="7"/>
    <w:rsid w:val="00A765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61">
    <w:name w:val="Основной текст (6) + Не полужирный"/>
    <w:basedOn w:val="6"/>
    <w:rsid w:val="00A7654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Exact">
    <w:name w:val="Основной текст (3) Exact"/>
    <w:basedOn w:val="a0"/>
    <w:rsid w:val="00A76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A7654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7654D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a6">
    <w:name w:val="Оглавление_"/>
    <w:basedOn w:val="a0"/>
    <w:link w:val="a7"/>
    <w:rsid w:val="00A7654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8">
    <w:name w:val="Подпись к таблице_"/>
    <w:basedOn w:val="a0"/>
    <w:rsid w:val="00A76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9">
    <w:name w:val="Подпись к таблице"/>
    <w:basedOn w:val="a8"/>
    <w:rsid w:val="00A76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4pt">
    <w:name w:val="Основной текст (2) + 14 pt"/>
    <w:basedOn w:val="21"/>
    <w:rsid w:val="00A76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">
    <w:name w:val="Подпись к таблице (3)_"/>
    <w:basedOn w:val="a0"/>
    <w:link w:val="32"/>
    <w:rsid w:val="00A7654D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4pt0">
    <w:name w:val="Основной текст (2) + 14 pt;Полужирный"/>
    <w:basedOn w:val="21"/>
    <w:rsid w:val="00A76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1"/>
    <w:rsid w:val="00A76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7pt">
    <w:name w:val="Основной текст (2) + 17 pt;Полужирный"/>
    <w:basedOn w:val="21"/>
    <w:rsid w:val="00A76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41">
    <w:name w:val="Подпись к таблице (4)_"/>
    <w:basedOn w:val="a0"/>
    <w:link w:val="42"/>
    <w:rsid w:val="00A7654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3">
    <w:name w:val="Подпись к таблице (4) + Не полужирный"/>
    <w:basedOn w:val="41"/>
    <w:rsid w:val="00A7654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1">
    <w:name w:val="Подпись к таблице (5)_"/>
    <w:basedOn w:val="a0"/>
    <w:link w:val="52"/>
    <w:rsid w:val="00A7654D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A7654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A7654D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A7654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385pt">
    <w:name w:val="Основной текст (3) + 8;5 pt"/>
    <w:basedOn w:val="3"/>
    <w:rsid w:val="00A76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20">
    <w:name w:val="Основной текст (12)_"/>
    <w:basedOn w:val="a0"/>
    <w:link w:val="121"/>
    <w:rsid w:val="00A7654D"/>
    <w:rPr>
      <w:rFonts w:ascii="CordiaUPC" w:eastAsia="CordiaUPC" w:hAnsi="CordiaUPC" w:cs="CordiaUPC"/>
      <w:b/>
      <w:bCs/>
      <w:sz w:val="24"/>
      <w:szCs w:val="24"/>
      <w:shd w:val="clear" w:color="auto" w:fill="FFFFFF"/>
    </w:rPr>
  </w:style>
  <w:style w:type="character" w:customStyle="1" w:styleId="12TimesNewRoman85pt">
    <w:name w:val="Основной текст (12) + Times New Roman;8;5 pt;Не полужирный"/>
    <w:basedOn w:val="120"/>
    <w:rsid w:val="00A7654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3">
    <w:name w:val="Основной текст (3) + Полужирный"/>
    <w:basedOn w:val="3"/>
    <w:rsid w:val="00A76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A7654D"/>
    <w:pPr>
      <w:shd w:val="clear" w:color="auto" w:fill="FFFFFF"/>
      <w:spacing w:after="240" w:line="274" w:lineRule="exact"/>
      <w:ind w:hanging="178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5">
    <w:name w:val="Подпись к таблице (2)"/>
    <w:basedOn w:val="a"/>
    <w:link w:val="24"/>
    <w:rsid w:val="00A7654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12">
    <w:name w:val="Заголовок №1"/>
    <w:basedOn w:val="a"/>
    <w:link w:val="11"/>
    <w:rsid w:val="00A7654D"/>
    <w:pPr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80">
    <w:name w:val="Основной текст (8)"/>
    <w:basedOn w:val="a"/>
    <w:link w:val="8"/>
    <w:rsid w:val="00A7654D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i/>
      <w:iCs/>
      <w:color w:val="auto"/>
      <w:sz w:val="28"/>
      <w:szCs w:val="28"/>
      <w:lang w:eastAsia="en-US" w:bidi="ar-SA"/>
    </w:rPr>
  </w:style>
  <w:style w:type="paragraph" w:customStyle="1" w:styleId="a7">
    <w:name w:val="Оглавление"/>
    <w:basedOn w:val="a"/>
    <w:link w:val="a6"/>
    <w:rsid w:val="00A7654D"/>
    <w:pPr>
      <w:shd w:val="clear" w:color="auto" w:fill="FFFFFF"/>
      <w:spacing w:before="420" w:line="509" w:lineRule="exact"/>
      <w:ind w:firstLine="64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32">
    <w:name w:val="Подпись к таблице (3)"/>
    <w:basedOn w:val="a"/>
    <w:link w:val="31"/>
    <w:rsid w:val="00A7654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z w:val="28"/>
      <w:szCs w:val="28"/>
      <w:lang w:eastAsia="en-US" w:bidi="ar-SA"/>
    </w:rPr>
  </w:style>
  <w:style w:type="paragraph" w:customStyle="1" w:styleId="42">
    <w:name w:val="Подпись к таблице (4)"/>
    <w:basedOn w:val="a"/>
    <w:link w:val="41"/>
    <w:rsid w:val="00A7654D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52">
    <w:name w:val="Подпись к таблице (5)"/>
    <w:basedOn w:val="a"/>
    <w:link w:val="51"/>
    <w:rsid w:val="00A7654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 w:bidi="ar-SA"/>
    </w:rPr>
  </w:style>
  <w:style w:type="paragraph" w:customStyle="1" w:styleId="90">
    <w:name w:val="Основной текст (9)"/>
    <w:basedOn w:val="a"/>
    <w:link w:val="9"/>
    <w:rsid w:val="00A7654D"/>
    <w:pPr>
      <w:shd w:val="clear" w:color="auto" w:fill="FFFFFF"/>
      <w:spacing w:after="120" w:line="326" w:lineRule="exact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101">
    <w:name w:val="Основной текст (10)"/>
    <w:basedOn w:val="a"/>
    <w:link w:val="100"/>
    <w:rsid w:val="00A7654D"/>
    <w:pPr>
      <w:shd w:val="clear" w:color="auto" w:fill="FFFFFF"/>
      <w:spacing w:before="120" w:after="30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 w:bidi="ar-SA"/>
    </w:rPr>
  </w:style>
  <w:style w:type="paragraph" w:customStyle="1" w:styleId="111">
    <w:name w:val="Основной текст (11)"/>
    <w:basedOn w:val="a"/>
    <w:link w:val="110"/>
    <w:rsid w:val="00A7654D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color w:val="auto"/>
      <w:sz w:val="17"/>
      <w:szCs w:val="17"/>
      <w:lang w:eastAsia="en-US" w:bidi="ar-SA"/>
    </w:rPr>
  </w:style>
  <w:style w:type="paragraph" w:customStyle="1" w:styleId="121">
    <w:name w:val="Основной текст (12)"/>
    <w:basedOn w:val="a"/>
    <w:link w:val="120"/>
    <w:rsid w:val="00A7654D"/>
    <w:pPr>
      <w:shd w:val="clear" w:color="auto" w:fill="FFFFFF"/>
      <w:spacing w:before="120" w:after="840" w:line="0" w:lineRule="atLeast"/>
      <w:ind w:firstLine="600"/>
      <w:jc w:val="both"/>
    </w:pPr>
    <w:rPr>
      <w:rFonts w:ascii="CordiaUPC" w:eastAsia="CordiaUPC" w:hAnsi="CordiaUPC" w:cs="CordiaUPC"/>
      <w:b/>
      <w:bCs/>
      <w:color w:val="auto"/>
      <w:lang w:eastAsia="en-US" w:bidi="ar-SA"/>
    </w:rPr>
  </w:style>
  <w:style w:type="paragraph" w:styleId="aa">
    <w:name w:val="header"/>
    <w:basedOn w:val="a"/>
    <w:link w:val="ab"/>
    <w:uiPriority w:val="99"/>
    <w:unhideWhenUsed/>
    <w:rsid w:val="00A7654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7654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c">
    <w:name w:val="footer"/>
    <w:basedOn w:val="a"/>
    <w:link w:val="ad"/>
    <w:uiPriority w:val="99"/>
    <w:unhideWhenUsed/>
    <w:rsid w:val="00A7654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7654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34">
    <w:name w:val="Заголовок №3_"/>
    <w:basedOn w:val="a0"/>
    <w:link w:val="35"/>
    <w:rsid w:val="00A7654D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35">
    <w:name w:val="Заголовок №3"/>
    <w:basedOn w:val="a"/>
    <w:link w:val="34"/>
    <w:rsid w:val="00A7654D"/>
    <w:pPr>
      <w:shd w:val="clear" w:color="auto" w:fill="FFFFFF"/>
      <w:spacing w:before="480" w:after="21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30"/>
      <w:szCs w:val="30"/>
      <w:lang w:eastAsia="en-US" w:bidi="ar-SA"/>
    </w:rPr>
  </w:style>
  <w:style w:type="character" w:customStyle="1" w:styleId="27">
    <w:name w:val="Основной текст (2) + Полужирный;Курсив"/>
    <w:basedOn w:val="21"/>
    <w:rsid w:val="00A7654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e">
    <w:name w:val="List Paragraph"/>
    <w:basedOn w:val="a"/>
    <w:uiPriority w:val="34"/>
    <w:qFormat/>
    <w:rsid w:val="00A7654D"/>
    <w:pPr>
      <w:ind w:left="720"/>
      <w:contextualSpacing/>
    </w:pPr>
  </w:style>
  <w:style w:type="paragraph" w:customStyle="1" w:styleId="Default">
    <w:name w:val="Default"/>
    <w:rsid w:val="00A765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15">
    <w:name w:val="Style15"/>
    <w:basedOn w:val="a"/>
    <w:rsid w:val="00A7654D"/>
    <w:pPr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83">
    <w:name w:val="Font Style83"/>
    <w:rsid w:val="00A7654D"/>
    <w:rPr>
      <w:rFonts w:ascii="Times New Roman" w:hAnsi="Times New Roman" w:cs="Times New Roman"/>
      <w:b/>
      <w:bCs/>
      <w:sz w:val="26"/>
      <w:szCs w:val="26"/>
    </w:rPr>
  </w:style>
  <w:style w:type="paragraph" w:styleId="af">
    <w:name w:val="Normal (Web)"/>
    <w:basedOn w:val="a"/>
    <w:uiPriority w:val="99"/>
    <w:unhideWhenUsed/>
    <w:rsid w:val="00A7654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13">
    <w:name w:val="Абзац списка1"/>
    <w:basedOn w:val="a"/>
    <w:rsid w:val="00A7654D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character" w:customStyle="1" w:styleId="hl">
    <w:name w:val="hl"/>
    <w:basedOn w:val="a0"/>
    <w:rsid w:val="00A7654D"/>
  </w:style>
  <w:style w:type="paragraph" w:styleId="af0">
    <w:name w:val="Body Text"/>
    <w:basedOn w:val="a"/>
    <w:link w:val="af1"/>
    <w:rsid w:val="00A7654D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sz w:val="20"/>
      <w:szCs w:val="20"/>
      <w:lang w:eastAsia="ar-SA" w:bidi="ar-SA"/>
    </w:rPr>
  </w:style>
  <w:style w:type="character" w:customStyle="1" w:styleId="af1">
    <w:name w:val="Основной текст Знак"/>
    <w:basedOn w:val="a0"/>
    <w:link w:val="af0"/>
    <w:rsid w:val="00A7654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4">
    <w:name w:val="Оглавление 1 Знак"/>
    <w:basedOn w:val="a0"/>
    <w:link w:val="15"/>
    <w:rsid w:val="00A7654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2">
    <w:name w:val="Оглавление + Полужирный"/>
    <w:basedOn w:val="14"/>
    <w:rsid w:val="00A7654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15">
    <w:name w:val="toc 1"/>
    <w:basedOn w:val="a"/>
    <w:link w:val="14"/>
    <w:autoRedefine/>
    <w:rsid w:val="00A7654D"/>
    <w:pPr>
      <w:shd w:val="clear" w:color="auto" w:fill="FFFFFF"/>
      <w:spacing w:before="480" w:line="413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af3">
    <w:name w:val="Сноска_"/>
    <w:basedOn w:val="a0"/>
    <w:link w:val="af4"/>
    <w:rsid w:val="00A7654D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ArialUnicodeMS85pt">
    <w:name w:val="Основной текст (2) + Arial Unicode MS;8;5 pt;Малые прописные"/>
    <w:basedOn w:val="21"/>
    <w:rsid w:val="00A7654D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af4">
    <w:name w:val="Сноска"/>
    <w:basedOn w:val="a"/>
    <w:link w:val="af3"/>
    <w:rsid w:val="00A7654D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paragraph" w:styleId="af5">
    <w:name w:val="footnote text"/>
    <w:basedOn w:val="a"/>
    <w:link w:val="af6"/>
    <w:uiPriority w:val="99"/>
    <w:semiHidden/>
    <w:unhideWhenUsed/>
    <w:rsid w:val="00A7654D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A7654D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character" w:styleId="af7">
    <w:name w:val="footnote reference"/>
    <w:basedOn w:val="a0"/>
    <w:uiPriority w:val="99"/>
    <w:semiHidden/>
    <w:unhideWhenUsed/>
    <w:rsid w:val="00A7654D"/>
    <w:rPr>
      <w:vertAlign w:val="superscript"/>
    </w:rPr>
  </w:style>
  <w:style w:type="character" w:customStyle="1" w:styleId="28">
    <w:name w:val="Подпись к картинке (2)_"/>
    <w:basedOn w:val="a0"/>
    <w:link w:val="29"/>
    <w:rsid w:val="00A7654D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f8">
    <w:name w:val="Подпись к картинке_"/>
    <w:basedOn w:val="a0"/>
    <w:link w:val="af9"/>
    <w:rsid w:val="00A7654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9">
    <w:name w:val="Подпись к картинке (2)"/>
    <w:basedOn w:val="a"/>
    <w:link w:val="28"/>
    <w:rsid w:val="00A7654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paragraph" w:customStyle="1" w:styleId="af9">
    <w:name w:val="Подпись к картинке"/>
    <w:basedOn w:val="a"/>
    <w:link w:val="af8"/>
    <w:rsid w:val="00A7654D"/>
    <w:pPr>
      <w:shd w:val="clear" w:color="auto" w:fill="FFFFFF"/>
      <w:spacing w:line="278" w:lineRule="exact"/>
      <w:ind w:hanging="118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fa">
    <w:name w:val="Balloon Text"/>
    <w:basedOn w:val="a"/>
    <w:link w:val="afb"/>
    <w:uiPriority w:val="99"/>
    <w:semiHidden/>
    <w:unhideWhenUsed/>
    <w:rsid w:val="00A7654D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A7654D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customStyle="1" w:styleId="afc">
    <w:name w:val="a"/>
    <w:basedOn w:val="a"/>
    <w:rsid w:val="00A7654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grame">
    <w:name w:val="grame"/>
    <w:basedOn w:val="a0"/>
    <w:rsid w:val="00A7654D"/>
  </w:style>
  <w:style w:type="character" w:customStyle="1" w:styleId="16">
    <w:name w:val="Заголовок №1 + Не полужирный"/>
    <w:basedOn w:val="11"/>
    <w:rsid w:val="00A7654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A76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" TargetMode="External"/><Relationship Id="rId13" Type="http://schemas.openxmlformats.org/officeDocument/2006/relationships/hyperlink" Target="https://&#1084;&#1074;&#1076;.&#1088;&#1092;/Deljatelnost/statistic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sudact.ru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ervomayskiy.udm@sudrf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2515B0CFF584456AE2694E3B4E4CE465A4B491EA7AD76044A755FD90D7CB035D395BADD7A6C33HFk8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i.ru/inform09_01/p223edoc.ht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22</Pages>
  <Words>7552</Words>
  <Characters>43053</Characters>
  <Application>Microsoft Office Word</Application>
  <DocSecurity>0</DocSecurity>
  <Lines>358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Marat</dc:creator>
  <cp:lastModifiedBy>MG_Content</cp:lastModifiedBy>
  <cp:revision>4</cp:revision>
  <dcterms:created xsi:type="dcterms:W3CDTF">2018-05-20T20:01:00Z</dcterms:created>
  <dcterms:modified xsi:type="dcterms:W3CDTF">2018-10-29T09:49:00Z</dcterms:modified>
</cp:coreProperties>
</file>